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A1" w:rsidRPr="005100D5" w:rsidRDefault="008425B1" w:rsidP="005100D5">
      <w:pPr>
        <w:pStyle w:val="Titre"/>
        <w:rPr>
          <w:rFonts w:asciiTheme="minorHAnsi" w:hAnsiTheme="minorHAnsi" w:cstheme="minorBidi"/>
          <w:sz w:val="52"/>
        </w:rPr>
      </w:pPr>
      <w:r w:rsidRPr="005100D5">
        <w:rPr>
          <w:rFonts w:asciiTheme="minorHAnsi" w:hAnsiTheme="minorHAnsi" w:cstheme="minorBidi"/>
          <w:sz w:val="52"/>
        </w:rPr>
        <w:t xml:space="preserve">Note de cadrage </w:t>
      </w:r>
      <w:r w:rsidR="005100D5" w:rsidRPr="005100D5">
        <w:rPr>
          <w:rFonts w:asciiTheme="minorHAnsi" w:hAnsiTheme="minorHAnsi" w:cstheme="minorBidi"/>
          <w:sz w:val="52"/>
        </w:rPr>
        <w:t>é</w:t>
      </w:r>
      <w:r w:rsidR="008B1EA1" w:rsidRPr="005100D5">
        <w:rPr>
          <w:rFonts w:asciiTheme="minorHAnsi" w:hAnsiTheme="minorHAnsi" w:cstheme="minorBidi"/>
          <w:sz w:val="52"/>
        </w:rPr>
        <w:t>tude régionale</w:t>
      </w:r>
      <w:r w:rsidR="005100D5" w:rsidRPr="005100D5">
        <w:rPr>
          <w:rFonts w:asciiTheme="minorHAnsi" w:hAnsiTheme="minorHAnsi" w:cstheme="minorBidi"/>
          <w:sz w:val="52"/>
        </w:rPr>
        <w:t> :</w:t>
      </w:r>
    </w:p>
    <w:p w:rsidR="008B1EA1" w:rsidRPr="00E473B8" w:rsidRDefault="008B1EA1" w:rsidP="005100D5">
      <w:pPr>
        <w:pStyle w:val="Titre"/>
        <w:rPr>
          <w:sz w:val="40"/>
        </w:rPr>
      </w:pPr>
      <w:r w:rsidRPr="00E473B8">
        <w:rPr>
          <w:sz w:val="40"/>
        </w:rPr>
        <w:t>« RSE en santé : capitaliser sur les pratiques existantes, valoriser et développer le réseau RSE en santé ligérien »</w:t>
      </w:r>
    </w:p>
    <w:p w:rsidR="008B1EA1" w:rsidRPr="008B1EA1" w:rsidRDefault="008425B1" w:rsidP="008B1EA1">
      <w:pPr>
        <w:pStyle w:val="Titre1"/>
      </w:pPr>
      <w:r w:rsidRPr="008B1EA1">
        <w:t xml:space="preserve">Objet de l’étude </w:t>
      </w:r>
    </w:p>
    <w:p w:rsidR="008B1EA1" w:rsidRDefault="008B1EA1" w:rsidP="00FB1FAE">
      <w:pPr>
        <w:ind w:right="46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L’étude lancée par la MAPES porte sur </w:t>
      </w:r>
      <w:r w:rsidRPr="005100D5">
        <w:rPr>
          <w:rFonts w:asciiTheme="majorHAnsi" w:hAnsiTheme="majorHAnsi" w:cstheme="majorHAnsi"/>
          <w:b/>
        </w:rPr>
        <w:t xml:space="preserve">la valorisation et l’évaluation des actions </w:t>
      </w:r>
      <w:r w:rsidR="005100D5" w:rsidRPr="005100D5">
        <w:rPr>
          <w:rFonts w:asciiTheme="majorHAnsi" w:hAnsiTheme="majorHAnsi" w:cstheme="majorHAnsi"/>
          <w:b/>
        </w:rPr>
        <w:t xml:space="preserve">RSE </w:t>
      </w:r>
      <w:r w:rsidRPr="005100D5">
        <w:rPr>
          <w:rFonts w:asciiTheme="majorHAnsi" w:hAnsiTheme="majorHAnsi" w:cstheme="majorHAnsi"/>
          <w:b/>
        </w:rPr>
        <w:t>menées par 41 structures sanitaires et médicosociales</w:t>
      </w:r>
      <w:r>
        <w:rPr>
          <w:rFonts w:asciiTheme="majorHAnsi" w:hAnsiTheme="majorHAnsi" w:cstheme="majorHAnsi"/>
        </w:rPr>
        <w:t xml:space="preserve"> bénéficiaires du dispositif régional préparatoire à une labellisation RSE, organisé par la MAPES en lien avec l’Agence LUCIE, depuis 2020. </w:t>
      </w:r>
    </w:p>
    <w:p w:rsidR="008B1EA1" w:rsidRDefault="005100D5" w:rsidP="00FB1FAE">
      <w:pPr>
        <w:ind w:right="46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</w:t>
      </w:r>
      <w:r w:rsidR="008B1EA1">
        <w:rPr>
          <w:rFonts w:asciiTheme="majorHAnsi" w:hAnsiTheme="majorHAnsi" w:cstheme="majorHAnsi"/>
        </w:rPr>
        <w:t xml:space="preserve">étude </w:t>
      </w:r>
      <w:r>
        <w:rPr>
          <w:rFonts w:asciiTheme="majorHAnsi" w:hAnsiTheme="majorHAnsi" w:cstheme="majorHAnsi"/>
        </w:rPr>
        <w:t xml:space="preserve">vise à </w:t>
      </w:r>
      <w:r w:rsidRPr="005100D5">
        <w:rPr>
          <w:rFonts w:asciiTheme="majorHAnsi" w:hAnsiTheme="majorHAnsi" w:cstheme="majorHAnsi"/>
          <w:b/>
        </w:rPr>
        <w:t xml:space="preserve">encourager l’essor </w:t>
      </w:r>
      <w:r w:rsidR="008B1EA1" w:rsidRPr="005100D5">
        <w:rPr>
          <w:rFonts w:asciiTheme="majorHAnsi" w:hAnsiTheme="majorHAnsi" w:cstheme="majorHAnsi"/>
          <w:b/>
          <w:szCs w:val="20"/>
        </w:rPr>
        <w:t xml:space="preserve">d’une communauté RSE ligérienne </w:t>
      </w:r>
      <w:r w:rsidRPr="005100D5">
        <w:rPr>
          <w:rFonts w:asciiTheme="majorHAnsi" w:hAnsiTheme="majorHAnsi" w:cstheme="majorHAnsi"/>
          <w:b/>
          <w:szCs w:val="20"/>
        </w:rPr>
        <w:t>en Santé</w:t>
      </w:r>
      <w:r>
        <w:rPr>
          <w:rFonts w:asciiTheme="majorHAnsi" w:hAnsiTheme="majorHAnsi" w:cstheme="majorHAnsi"/>
          <w:szCs w:val="20"/>
        </w:rPr>
        <w:t>.</w:t>
      </w:r>
    </w:p>
    <w:p w:rsidR="001404A9" w:rsidRPr="001404A9" w:rsidRDefault="001404A9" w:rsidP="005100D5">
      <w:pPr>
        <w:pStyle w:val="Titre1"/>
        <w:spacing w:before="360"/>
      </w:pPr>
      <w:r w:rsidRPr="001404A9">
        <w:t>Contexte de l’étude</w:t>
      </w:r>
    </w:p>
    <w:p w:rsidR="006E6702" w:rsidRDefault="006E6702" w:rsidP="00FB1FAE">
      <w:pPr>
        <w:ind w:right="463"/>
        <w:jc w:val="both"/>
        <w:rPr>
          <w:rFonts w:asciiTheme="majorHAnsi" w:hAnsiTheme="majorHAnsi" w:cstheme="majorHAnsi"/>
        </w:rPr>
      </w:pPr>
      <w:r w:rsidRPr="00803F02">
        <w:rPr>
          <w:rFonts w:asciiTheme="majorHAnsi" w:hAnsiTheme="majorHAnsi" w:cstheme="majorHAnsi"/>
        </w:rPr>
        <w:t xml:space="preserve">Afin d’accompagner les établissements sanitaires et médico-sociaux dans la prise en compte des enjeux </w:t>
      </w:r>
      <w:r w:rsidR="001404A9">
        <w:rPr>
          <w:rFonts w:asciiTheme="majorHAnsi" w:hAnsiTheme="majorHAnsi" w:cstheme="majorHAnsi"/>
        </w:rPr>
        <w:t>environnementaux</w:t>
      </w:r>
      <w:r w:rsidRPr="00803F02">
        <w:rPr>
          <w:rFonts w:asciiTheme="majorHAnsi" w:hAnsiTheme="majorHAnsi" w:cstheme="majorHAnsi"/>
        </w:rPr>
        <w:t>, la MAPES s</w:t>
      </w:r>
      <w:r w:rsidRPr="007A54E0">
        <w:rPr>
          <w:rFonts w:asciiTheme="majorHAnsi" w:hAnsiTheme="majorHAnsi" w:cstheme="majorHAnsi"/>
        </w:rPr>
        <w:t>’est dotée d’un domaine Transformation Ecologique et Energétique (TEE</w:t>
      </w:r>
      <w:r w:rsidR="007A54E0" w:rsidRPr="007A54E0">
        <w:rPr>
          <w:rFonts w:asciiTheme="majorHAnsi" w:hAnsiTheme="majorHAnsi" w:cstheme="majorHAnsi"/>
        </w:rPr>
        <w:t>) qui intervient</w:t>
      </w:r>
      <w:r w:rsidR="007A54E0">
        <w:rPr>
          <w:rFonts w:asciiTheme="majorHAnsi" w:hAnsiTheme="majorHAnsi" w:cstheme="majorHAnsi"/>
        </w:rPr>
        <w:t xml:space="preserve"> sur 3 axes</w:t>
      </w:r>
      <w:r w:rsidR="00BF0BED">
        <w:rPr>
          <w:rFonts w:asciiTheme="majorHAnsi" w:hAnsiTheme="majorHAnsi" w:cstheme="majorHAnsi"/>
        </w:rPr>
        <w:t xml:space="preserve"> principaux</w:t>
      </w:r>
      <w:r w:rsidR="007A54E0">
        <w:rPr>
          <w:rFonts w:asciiTheme="majorHAnsi" w:hAnsiTheme="majorHAnsi" w:cstheme="majorHAnsi"/>
        </w:rPr>
        <w:t> :</w:t>
      </w:r>
    </w:p>
    <w:p w:rsidR="007A54E0" w:rsidRDefault="00B927C2" w:rsidP="00FB1FAE">
      <w:pPr>
        <w:pStyle w:val="Paragraphedeliste"/>
        <w:numPr>
          <w:ilvl w:val="0"/>
          <w:numId w:val="1"/>
        </w:numPr>
        <w:ind w:right="463"/>
        <w:jc w:val="both"/>
        <w:rPr>
          <w:rFonts w:asciiTheme="majorHAnsi" w:hAnsiTheme="majorHAnsi" w:cstheme="majorHAnsi"/>
        </w:rPr>
      </w:pPr>
      <w:r w:rsidRPr="00BC64DE">
        <w:rPr>
          <w:rFonts w:asciiTheme="majorHAnsi" w:hAnsiTheme="majorHAnsi" w:cstheme="majorHAnsi"/>
          <w:b/>
        </w:rPr>
        <w:t>E</w:t>
      </w:r>
      <w:r w:rsidR="007A54E0" w:rsidRPr="00BC64DE">
        <w:rPr>
          <w:rFonts w:asciiTheme="majorHAnsi" w:hAnsiTheme="majorHAnsi" w:cstheme="majorHAnsi"/>
          <w:b/>
        </w:rPr>
        <w:t xml:space="preserve">fficacité et </w:t>
      </w:r>
      <w:r w:rsidR="00BF0BED" w:rsidRPr="00BC64DE">
        <w:rPr>
          <w:rFonts w:asciiTheme="majorHAnsi" w:hAnsiTheme="majorHAnsi" w:cstheme="majorHAnsi"/>
          <w:b/>
        </w:rPr>
        <w:t>t</w:t>
      </w:r>
      <w:r w:rsidR="007A54E0" w:rsidRPr="00BC64DE">
        <w:rPr>
          <w:rFonts w:asciiTheme="majorHAnsi" w:hAnsiTheme="majorHAnsi" w:cstheme="majorHAnsi"/>
          <w:b/>
        </w:rPr>
        <w:t xml:space="preserve">ransition </w:t>
      </w:r>
      <w:r w:rsidR="00BF0BED" w:rsidRPr="00BC64DE">
        <w:rPr>
          <w:rFonts w:asciiTheme="majorHAnsi" w:hAnsiTheme="majorHAnsi" w:cstheme="majorHAnsi"/>
          <w:b/>
        </w:rPr>
        <w:t>é</w:t>
      </w:r>
      <w:r w:rsidR="007A54E0" w:rsidRPr="00BC64DE">
        <w:rPr>
          <w:rFonts w:asciiTheme="majorHAnsi" w:hAnsiTheme="majorHAnsi" w:cstheme="majorHAnsi"/>
          <w:b/>
        </w:rPr>
        <w:t>nergétique</w:t>
      </w:r>
      <w:r w:rsidR="00BF0BED">
        <w:rPr>
          <w:rFonts w:asciiTheme="majorHAnsi" w:hAnsiTheme="majorHAnsi" w:cstheme="majorHAnsi"/>
        </w:rPr>
        <w:t xml:space="preserve"> (dispositif ETE)</w:t>
      </w:r>
    </w:p>
    <w:p w:rsidR="007A54E0" w:rsidRDefault="00B927C2" w:rsidP="00FB1FAE">
      <w:pPr>
        <w:pStyle w:val="Paragraphedeliste"/>
        <w:numPr>
          <w:ilvl w:val="0"/>
          <w:numId w:val="1"/>
        </w:numPr>
        <w:ind w:right="463"/>
        <w:jc w:val="both"/>
        <w:rPr>
          <w:rFonts w:asciiTheme="majorHAnsi" w:hAnsiTheme="majorHAnsi" w:cstheme="majorHAnsi"/>
        </w:rPr>
      </w:pPr>
      <w:r w:rsidRPr="00BC64DE">
        <w:rPr>
          <w:rFonts w:asciiTheme="majorHAnsi" w:hAnsiTheme="majorHAnsi" w:cstheme="majorHAnsi"/>
          <w:b/>
        </w:rPr>
        <w:t>D</w:t>
      </w:r>
      <w:r w:rsidR="007A54E0" w:rsidRPr="00BC64DE">
        <w:rPr>
          <w:rFonts w:asciiTheme="majorHAnsi" w:hAnsiTheme="majorHAnsi" w:cstheme="majorHAnsi"/>
          <w:b/>
        </w:rPr>
        <w:t>écarbonation</w:t>
      </w:r>
      <w:r>
        <w:rPr>
          <w:rFonts w:asciiTheme="majorHAnsi" w:hAnsiTheme="majorHAnsi" w:cstheme="majorHAnsi"/>
        </w:rPr>
        <w:t> : réaliser le bilan carbone et définir la stratégie de réduction des émissions de GES)</w:t>
      </w:r>
    </w:p>
    <w:p w:rsidR="007A54E0" w:rsidRDefault="007A54E0" w:rsidP="00FB1FAE">
      <w:pPr>
        <w:pStyle w:val="Paragraphedeliste"/>
        <w:numPr>
          <w:ilvl w:val="0"/>
          <w:numId w:val="1"/>
        </w:numPr>
        <w:ind w:right="463"/>
        <w:jc w:val="both"/>
        <w:rPr>
          <w:rFonts w:asciiTheme="majorHAnsi" w:hAnsiTheme="majorHAnsi" w:cstheme="majorHAnsi"/>
        </w:rPr>
      </w:pPr>
      <w:r w:rsidRPr="00BC64DE">
        <w:rPr>
          <w:rFonts w:asciiTheme="majorHAnsi" w:hAnsiTheme="majorHAnsi" w:cstheme="majorHAnsi"/>
          <w:b/>
        </w:rPr>
        <w:t>RSE</w:t>
      </w:r>
      <w:r w:rsidR="00B927C2" w:rsidRPr="00BC64DE">
        <w:rPr>
          <w:rFonts w:asciiTheme="majorHAnsi" w:hAnsiTheme="majorHAnsi" w:cstheme="majorHAnsi"/>
          <w:b/>
        </w:rPr>
        <w:t> : définir sa stratégie</w:t>
      </w:r>
      <w:r w:rsidR="00B927C2">
        <w:rPr>
          <w:rFonts w:asciiTheme="majorHAnsi" w:hAnsiTheme="majorHAnsi" w:cstheme="majorHAnsi"/>
        </w:rPr>
        <w:t xml:space="preserve"> en matière de responsabilité sociétale de son établissement/organisation</w:t>
      </w:r>
    </w:p>
    <w:p w:rsidR="00BF0BED" w:rsidRDefault="007A54E0" w:rsidP="00FB1FA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MAPES est régulièrement </w:t>
      </w:r>
      <w:r w:rsidR="00FF6322">
        <w:rPr>
          <w:rFonts w:asciiTheme="majorHAnsi" w:hAnsiTheme="majorHAnsi" w:cstheme="majorHAnsi"/>
        </w:rPr>
        <w:t>sollicitée pour valoriser les</w:t>
      </w:r>
      <w:r w:rsidR="00BF0BED">
        <w:rPr>
          <w:rFonts w:asciiTheme="majorHAnsi" w:hAnsiTheme="majorHAnsi" w:cstheme="majorHAnsi"/>
        </w:rPr>
        <w:t xml:space="preserve"> initiatives des établissements, </w:t>
      </w:r>
      <w:r w:rsidR="00605BDE">
        <w:rPr>
          <w:rFonts w:asciiTheme="majorHAnsi" w:hAnsiTheme="majorHAnsi" w:cstheme="majorHAnsi"/>
        </w:rPr>
        <w:t>partager</w:t>
      </w:r>
      <w:r w:rsidR="00FF6322">
        <w:rPr>
          <w:rFonts w:asciiTheme="majorHAnsi" w:hAnsiTheme="majorHAnsi" w:cstheme="majorHAnsi"/>
        </w:rPr>
        <w:t xml:space="preserve"> </w:t>
      </w:r>
      <w:r w:rsidR="00B4535D">
        <w:rPr>
          <w:rFonts w:asciiTheme="majorHAnsi" w:hAnsiTheme="majorHAnsi" w:cstheme="majorHAnsi"/>
        </w:rPr>
        <w:t>les</w:t>
      </w:r>
      <w:r w:rsidR="00FF6322">
        <w:rPr>
          <w:rFonts w:asciiTheme="majorHAnsi" w:hAnsiTheme="majorHAnsi" w:cstheme="majorHAnsi"/>
        </w:rPr>
        <w:t xml:space="preserve"> bonne</w:t>
      </w:r>
      <w:r w:rsidR="00605BDE">
        <w:rPr>
          <w:rFonts w:asciiTheme="majorHAnsi" w:hAnsiTheme="majorHAnsi" w:cstheme="majorHAnsi"/>
        </w:rPr>
        <w:t>s</w:t>
      </w:r>
      <w:r w:rsidR="00BF0BED">
        <w:rPr>
          <w:rFonts w:asciiTheme="majorHAnsi" w:hAnsiTheme="majorHAnsi" w:cstheme="majorHAnsi"/>
        </w:rPr>
        <w:t xml:space="preserve"> pratiques et aider les structures </w:t>
      </w:r>
      <w:r w:rsidR="00BF0BED" w:rsidRPr="007A54E0">
        <w:rPr>
          <w:rFonts w:asciiTheme="majorHAnsi" w:hAnsiTheme="majorHAnsi" w:cstheme="majorHAnsi"/>
        </w:rPr>
        <w:t>souhaitant s’engager dans des pratiques durables</w:t>
      </w:r>
      <w:r w:rsidR="00B927C2">
        <w:rPr>
          <w:rFonts w:asciiTheme="majorHAnsi" w:hAnsiTheme="majorHAnsi" w:cstheme="majorHAnsi"/>
        </w:rPr>
        <w:t>.</w:t>
      </w:r>
    </w:p>
    <w:p w:rsidR="001404A9" w:rsidRDefault="00BF0BED" w:rsidP="00FB1FA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dispositif collectif intitulé </w:t>
      </w:r>
      <w:r w:rsidRPr="007A54E0">
        <w:rPr>
          <w:rFonts w:asciiTheme="majorHAnsi" w:hAnsiTheme="majorHAnsi" w:cstheme="majorHAnsi"/>
        </w:rPr>
        <w:t>« </w:t>
      </w:r>
      <w:r w:rsidRPr="00B927C2">
        <w:rPr>
          <w:rFonts w:asciiTheme="majorHAnsi" w:hAnsiTheme="majorHAnsi" w:cstheme="majorHAnsi"/>
          <w:b/>
        </w:rPr>
        <w:t>démarche groupée de préparation à une labellisation RSE</w:t>
      </w:r>
      <w:r w:rsidRPr="007A54E0">
        <w:rPr>
          <w:rFonts w:asciiTheme="majorHAnsi" w:hAnsiTheme="majorHAnsi" w:cstheme="majorHAnsi"/>
        </w:rPr>
        <w:t> »</w:t>
      </w:r>
      <w:r>
        <w:rPr>
          <w:rFonts w:asciiTheme="majorHAnsi" w:hAnsiTheme="majorHAnsi" w:cstheme="majorHAnsi"/>
        </w:rPr>
        <w:t xml:space="preserve">, </w:t>
      </w:r>
      <w:r w:rsidR="00FF6322">
        <w:rPr>
          <w:rFonts w:asciiTheme="majorHAnsi" w:hAnsiTheme="majorHAnsi" w:cstheme="majorHAnsi"/>
        </w:rPr>
        <w:t xml:space="preserve">existant depuis </w:t>
      </w:r>
      <w:r>
        <w:rPr>
          <w:rFonts w:asciiTheme="majorHAnsi" w:hAnsiTheme="majorHAnsi" w:cstheme="majorHAnsi"/>
        </w:rPr>
        <w:t>2020</w:t>
      </w:r>
      <w:r w:rsidR="00FF6322">
        <w:rPr>
          <w:rFonts w:asciiTheme="majorHAnsi" w:hAnsiTheme="majorHAnsi" w:cstheme="majorHAnsi"/>
        </w:rPr>
        <w:t xml:space="preserve">, il </w:t>
      </w:r>
      <w:r w:rsidR="00B927C2">
        <w:rPr>
          <w:rFonts w:asciiTheme="majorHAnsi" w:hAnsiTheme="majorHAnsi" w:cstheme="majorHAnsi"/>
        </w:rPr>
        <w:t xml:space="preserve">nous a semblé </w:t>
      </w:r>
      <w:r w:rsidR="00FF6322">
        <w:rPr>
          <w:rFonts w:asciiTheme="majorHAnsi" w:hAnsiTheme="majorHAnsi" w:cstheme="majorHAnsi"/>
        </w:rPr>
        <w:t xml:space="preserve">opportun de </w:t>
      </w:r>
      <w:r w:rsidR="00B927C2" w:rsidRPr="0044357E">
        <w:rPr>
          <w:rFonts w:asciiTheme="majorHAnsi" w:hAnsiTheme="majorHAnsi" w:cstheme="majorHAnsi"/>
        </w:rPr>
        <w:t xml:space="preserve">mener </w:t>
      </w:r>
      <w:r w:rsidR="00FF6322" w:rsidRPr="0044357E">
        <w:rPr>
          <w:rFonts w:asciiTheme="majorHAnsi" w:hAnsiTheme="majorHAnsi" w:cstheme="majorHAnsi"/>
        </w:rPr>
        <w:t xml:space="preserve">une étude </w:t>
      </w:r>
      <w:r w:rsidR="00B927C2" w:rsidRPr="0044357E">
        <w:rPr>
          <w:rFonts w:asciiTheme="majorHAnsi" w:hAnsiTheme="majorHAnsi" w:cstheme="majorHAnsi"/>
        </w:rPr>
        <w:t>visant d’une part à</w:t>
      </w:r>
      <w:r w:rsidR="00B927C2" w:rsidRPr="0044357E">
        <w:rPr>
          <w:rFonts w:asciiTheme="majorHAnsi" w:hAnsiTheme="majorHAnsi" w:cstheme="majorHAnsi"/>
          <w:b/>
        </w:rPr>
        <w:t xml:space="preserve"> évaluer </w:t>
      </w:r>
      <w:r w:rsidR="0044357E">
        <w:rPr>
          <w:rFonts w:asciiTheme="majorHAnsi" w:hAnsiTheme="majorHAnsi" w:cstheme="majorHAnsi"/>
          <w:b/>
        </w:rPr>
        <w:t>« à froid » c</w:t>
      </w:r>
      <w:r w:rsidR="00B927C2" w:rsidRPr="0044357E">
        <w:rPr>
          <w:rFonts w:asciiTheme="majorHAnsi" w:hAnsiTheme="majorHAnsi" w:cstheme="majorHAnsi"/>
          <w:b/>
        </w:rPr>
        <w:t xml:space="preserve">e dispositif </w:t>
      </w:r>
      <w:r w:rsidR="00B927C2" w:rsidRPr="0044357E">
        <w:rPr>
          <w:rFonts w:asciiTheme="majorHAnsi" w:hAnsiTheme="majorHAnsi" w:cstheme="majorHAnsi"/>
        </w:rPr>
        <w:t>et d’autre part à</w:t>
      </w:r>
      <w:r w:rsidR="00B927C2" w:rsidRPr="0044357E">
        <w:rPr>
          <w:rFonts w:asciiTheme="majorHAnsi" w:hAnsiTheme="majorHAnsi" w:cstheme="majorHAnsi"/>
          <w:b/>
        </w:rPr>
        <w:t xml:space="preserve"> capitaliser 5 années d’expérience de pratiques RSE</w:t>
      </w:r>
      <w:r w:rsidR="00B927C2">
        <w:rPr>
          <w:rFonts w:asciiTheme="majorHAnsi" w:hAnsiTheme="majorHAnsi" w:cstheme="majorHAnsi"/>
        </w:rPr>
        <w:t xml:space="preserve"> </w:t>
      </w:r>
      <w:r w:rsidR="001404A9">
        <w:rPr>
          <w:rFonts w:asciiTheme="majorHAnsi" w:hAnsiTheme="majorHAnsi" w:cstheme="majorHAnsi"/>
        </w:rPr>
        <w:t>auprès des 41 structures déjà bénéficiaires.</w:t>
      </w:r>
    </w:p>
    <w:p w:rsidR="00394179" w:rsidRDefault="00394179" w:rsidP="00FB1FA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 2025, la MAPES souhaite organiser un </w:t>
      </w:r>
      <w:r w:rsidRPr="00394179">
        <w:rPr>
          <w:rFonts w:asciiTheme="majorHAnsi" w:hAnsiTheme="majorHAnsi" w:cstheme="majorHAnsi"/>
          <w:b/>
        </w:rPr>
        <w:t>évènement régional sur la RSE</w:t>
      </w:r>
      <w:r>
        <w:rPr>
          <w:rFonts w:asciiTheme="majorHAnsi" w:hAnsiTheme="majorHAnsi" w:cstheme="majorHAnsi"/>
        </w:rPr>
        <w:t xml:space="preserve"> et valoriser à cette occasion les pratiques </w:t>
      </w:r>
      <w:r w:rsidR="00BC64DE">
        <w:rPr>
          <w:rFonts w:asciiTheme="majorHAnsi" w:hAnsiTheme="majorHAnsi" w:cstheme="majorHAnsi"/>
        </w:rPr>
        <w:t xml:space="preserve">RSE </w:t>
      </w:r>
      <w:r>
        <w:rPr>
          <w:rFonts w:asciiTheme="majorHAnsi" w:hAnsiTheme="majorHAnsi" w:cstheme="majorHAnsi"/>
        </w:rPr>
        <w:t>existantes sur le territoire.</w:t>
      </w:r>
    </w:p>
    <w:p w:rsidR="00FF6322" w:rsidRPr="008B1EA1" w:rsidRDefault="00FF6322" w:rsidP="005100D5">
      <w:pPr>
        <w:pStyle w:val="Titre1"/>
        <w:spacing w:before="360"/>
      </w:pPr>
      <w:r w:rsidRPr="008B1EA1">
        <w:t>Qui</w:t>
      </w:r>
      <w:r w:rsidR="001404A9" w:rsidRPr="008B1EA1">
        <w:t xml:space="preserve"> mène l’étude</w:t>
      </w:r>
      <w:r w:rsidRPr="008B1EA1">
        <w:t> :</w:t>
      </w:r>
    </w:p>
    <w:p w:rsidR="00FF6322" w:rsidRDefault="00FF6322" w:rsidP="00FB1FA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L’étude est confiée à </w:t>
      </w:r>
      <w:r w:rsidRPr="005100D5">
        <w:rPr>
          <w:rFonts w:asciiTheme="majorHAnsi" w:hAnsiTheme="majorHAnsi" w:cstheme="majorHAnsi"/>
          <w:b/>
        </w:rPr>
        <w:t>Sophie LE HENAFF</w:t>
      </w:r>
      <w:r>
        <w:rPr>
          <w:rFonts w:asciiTheme="majorHAnsi" w:hAnsiTheme="majorHAnsi" w:cstheme="majorHAnsi"/>
        </w:rPr>
        <w:t>, chargée de mission RSE en santé en altern</w:t>
      </w:r>
      <w:r w:rsidR="00C20836">
        <w:rPr>
          <w:rFonts w:asciiTheme="majorHAnsi" w:hAnsiTheme="majorHAnsi" w:cstheme="majorHAnsi"/>
        </w:rPr>
        <w:t>ance</w:t>
      </w:r>
      <w:r w:rsidR="00C218D0">
        <w:rPr>
          <w:rFonts w:asciiTheme="majorHAnsi" w:hAnsiTheme="majorHAnsi" w:cstheme="majorHAnsi"/>
        </w:rPr>
        <w:t>,</w:t>
      </w:r>
      <w:r w:rsidR="00C20836">
        <w:rPr>
          <w:rFonts w:asciiTheme="majorHAnsi" w:hAnsiTheme="majorHAnsi" w:cstheme="majorHAnsi"/>
        </w:rPr>
        <w:t xml:space="preserve"> </w:t>
      </w:r>
      <w:r w:rsidR="0044357E">
        <w:rPr>
          <w:rFonts w:asciiTheme="majorHAnsi" w:hAnsiTheme="majorHAnsi" w:cstheme="majorHAnsi"/>
        </w:rPr>
        <w:t xml:space="preserve">sous la responsabilité de </w:t>
      </w:r>
      <w:r w:rsidR="00C20836" w:rsidRPr="005100D5">
        <w:rPr>
          <w:rFonts w:asciiTheme="majorHAnsi" w:hAnsiTheme="majorHAnsi" w:cstheme="majorHAnsi"/>
          <w:b/>
        </w:rPr>
        <w:t>Laurent BIZIEN</w:t>
      </w:r>
      <w:r w:rsidR="00C20836">
        <w:rPr>
          <w:rFonts w:asciiTheme="majorHAnsi" w:hAnsiTheme="majorHAnsi" w:cstheme="majorHAnsi"/>
        </w:rPr>
        <w:t>, chargé de projet Transformation Ecologique</w:t>
      </w:r>
      <w:r w:rsidR="0044357E">
        <w:rPr>
          <w:rFonts w:asciiTheme="majorHAnsi" w:hAnsiTheme="majorHAnsi" w:cstheme="majorHAnsi"/>
        </w:rPr>
        <w:t xml:space="preserve"> à la MAPES</w:t>
      </w:r>
      <w:r w:rsidR="00C20836">
        <w:rPr>
          <w:rFonts w:asciiTheme="majorHAnsi" w:hAnsiTheme="majorHAnsi" w:cstheme="majorHAnsi"/>
        </w:rPr>
        <w:t>.</w:t>
      </w:r>
    </w:p>
    <w:p w:rsidR="00C20836" w:rsidRPr="008B1EA1" w:rsidRDefault="00C20836" w:rsidP="005100D5">
      <w:pPr>
        <w:pStyle w:val="Titre1"/>
        <w:spacing w:before="360"/>
      </w:pPr>
      <w:r w:rsidRPr="008B1EA1">
        <w:t>Cible de l’étude :</w:t>
      </w:r>
    </w:p>
    <w:p w:rsidR="00FF6322" w:rsidRDefault="00FF6322" w:rsidP="00FB1FA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C20836">
        <w:rPr>
          <w:rFonts w:asciiTheme="majorHAnsi" w:hAnsiTheme="majorHAnsi" w:cstheme="majorHAnsi"/>
        </w:rPr>
        <w:t>a cible première de l</w:t>
      </w:r>
      <w:r>
        <w:rPr>
          <w:rFonts w:asciiTheme="majorHAnsi" w:hAnsiTheme="majorHAnsi" w:cstheme="majorHAnsi"/>
        </w:rPr>
        <w:t xml:space="preserve">’étude </w:t>
      </w:r>
      <w:r w:rsidR="00C20836">
        <w:rPr>
          <w:rFonts w:asciiTheme="majorHAnsi" w:hAnsiTheme="majorHAnsi" w:cstheme="majorHAnsi"/>
        </w:rPr>
        <w:t xml:space="preserve">concerne les </w:t>
      </w:r>
      <w:r w:rsidR="00BF0BED" w:rsidRPr="00C218D0">
        <w:rPr>
          <w:rFonts w:asciiTheme="majorHAnsi" w:hAnsiTheme="majorHAnsi" w:cstheme="majorHAnsi"/>
          <w:b/>
        </w:rPr>
        <w:t>41</w:t>
      </w:r>
      <w:r w:rsidRPr="00C218D0">
        <w:rPr>
          <w:rFonts w:asciiTheme="majorHAnsi" w:hAnsiTheme="majorHAnsi" w:cstheme="majorHAnsi"/>
          <w:b/>
        </w:rPr>
        <w:t xml:space="preserve"> </w:t>
      </w:r>
      <w:r w:rsidR="00BF0BED" w:rsidRPr="00C218D0">
        <w:rPr>
          <w:rFonts w:asciiTheme="majorHAnsi" w:hAnsiTheme="majorHAnsi" w:cstheme="majorHAnsi"/>
          <w:b/>
        </w:rPr>
        <w:t xml:space="preserve">structures </w:t>
      </w:r>
      <w:r w:rsidRPr="00C218D0">
        <w:rPr>
          <w:rFonts w:asciiTheme="majorHAnsi" w:hAnsiTheme="majorHAnsi" w:cstheme="majorHAnsi"/>
          <w:b/>
        </w:rPr>
        <w:t>san</w:t>
      </w:r>
      <w:r w:rsidR="00BF0BED" w:rsidRPr="00C218D0">
        <w:rPr>
          <w:rFonts w:asciiTheme="majorHAnsi" w:hAnsiTheme="majorHAnsi" w:cstheme="majorHAnsi"/>
          <w:b/>
        </w:rPr>
        <w:t xml:space="preserve">itaires </w:t>
      </w:r>
      <w:r w:rsidRPr="00C218D0">
        <w:rPr>
          <w:rFonts w:asciiTheme="majorHAnsi" w:hAnsiTheme="majorHAnsi" w:cstheme="majorHAnsi"/>
          <w:b/>
        </w:rPr>
        <w:t>et médicosoci</w:t>
      </w:r>
      <w:r w:rsidR="00BF0BED" w:rsidRPr="00C218D0">
        <w:rPr>
          <w:rFonts w:asciiTheme="majorHAnsi" w:hAnsiTheme="majorHAnsi" w:cstheme="majorHAnsi"/>
          <w:b/>
        </w:rPr>
        <w:t>ales</w:t>
      </w:r>
      <w:r w:rsidR="00BF0BED">
        <w:rPr>
          <w:rFonts w:asciiTheme="majorHAnsi" w:hAnsiTheme="majorHAnsi" w:cstheme="majorHAnsi"/>
        </w:rPr>
        <w:t xml:space="preserve"> </w:t>
      </w:r>
      <w:r w:rsidR="00C218D0">
        <w:rPr>
          <w:rFonts w:asciiTheme="majorHAnsi" w:hAnsiTheme="majorHAnsi" w:cstheme="majorHAnsi"/>
        </w:rPr>
        <w:t xml:space="preserve">ayant </w:t>
      </w:r>
      <w:r>
        <w:rPr>
          <w:rFonts w:asciiTheme="majorHAnsi" w:hAnsiTheme="majorHAnsi" w:cstheme="majorHAnsi"/>
        </w:rPr>
        <w:t xml:space="preserve">participé aux accompagnements </w:t>
      </w:r>
      <w:r w:rsidR="00605BDE">
        <w:rPr>
          <w:rFonts w:asciiTheme="majorHAnsi" w:hAnsiTheme="majorHAnsi" w:cstheme="majorHAnsi"/>
        </w:rPr>
        <w:t>collectifs «</w:t>
      </w:r>
      <w:r w:rsidRPr="007A54E0">
        <w:rPr>
          <w:rFonts w:asciiTheme="majorHAnsi" w:hAnsiTheme="majorHAnsi" w:cstheme="majorHAnsi"/>
        </w:rPr>
        <w:t> démarche groupée de préparation à une labellisation RSE »</w:t>
      </w:r>
      <w:r>
        <w:rPr>
          <w:rFonts w:asciiTheme="majorHAnsi" w:hAnsiTheme="majorHAnsi" w:cstheme="majorHAnsi"/>
        </w:rPr>
        <w:t>.</w:t>
      </w:r>
    </w:p>
    <w:p w:rsidR="00FF6322" w:rsidRPr="008B1EA1" w:rsidRDefault="00FF6322" w:rsidP="005100D5">
      <w:pPr>
        <w:pStyle w:val="Titre1"/>
        <w:spacing w:before="360"/>
      </w:pPr>
      <w:r w:rsidRPr="008B1EA1">
        <w:t>Objectifs de l’étude :</w:t>
      </w:r>
    </w:p>
    <w:p w:rsidR="006B7CF9" w:rsidRPr="00C20836" w:rsidRDefault="006B7CF9" w:rsidP="00C208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C218D0">
        <w:rPr>
          <w:rFonts w:asciiTheme="majorHAnsi" w:hAnsiTheme="majorHAnsi" w:cstheme="majorHAnsi"/>
          <w:b/>
        </w:rPr>
        <w:t>Valoriser les pratiques RSE</w:t>
      </w:r>
      <w:r w:rsidRPr="00C20836">
        <w:rPr>
          <w:rFonts w:asciiTheme="majorHAnsi" w:hAnsiTheme="majorHAnsi" w:cstheme="majorHAnsi"/>
        </w:rPr>
        <w:t xml:space="preserve"> existantes</w:t>
      </w:r>
      <w:r w:rsidR="0044357E">
        <w:rPr>
          <w:rFonts w:asciiTheme="majorHAnsi" w:hAnsiTheme="majorHAnsi" w:cstheme="majorHAnsi"/>
        </w:rPr>
        <w:t>, partageables et réutilisables</w:t>
      </w:r>
      <w:r w:rsidR="00C20836" w:rsidRPr="00C20836">
        <w:rPr>
          <w:rFonts w:asciiTheme="majorHAnsi" w:hAnsiTheme="majorHAnsi" w:cstheme="majorHAnsi"/>
        </w:rPr>
        <w:t>.</w:t>
      </w:r>
    </w:p>
    <w:p w:rsidR="00C20836" w:rsidRDefault="006B7CF9" w:rsidP="00C208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C218D0">
        <w:rPr>
          <w:rFonts w:asciiTheme="majorHAnsi" w:hAnsiTheme="majorHAnsi" w:cstheme="majorHAnsi"/>
          <w:b/>
        </w:rPr>
        <w:t>Faciliter la mise en réseau des structures</w:t>
      </w:r>
      <w:r w:rsidR="00C20836" w:rsidRPr="00C20836">
        <w:rPr>
          <w:rFonts w:asciiTheme="majorHAnsi" w:hAnsiTheme="majorHAnsi" w:cstheme="majorHAnsi"/>
        </w:rPr>
        <w:t xml:space="preserve"> </w:t>
      </w:r>
      <w:r w:rsidRPr="00C20836">
        <w:rPr>
          <w:rFonts w:asciiTheme="majorHAnsi" w:hAnsiTheme="majorHAnsi" w:cstheme="majorHAnsi"/>
        </w:rPr>
        <w:t>entre elles pour faciliter les retours d’expérience de pair à pair</w:t>
      </w:r>
      <w:r w:rsidR="00C20836" w:rsidRPr="00C20836">
        <w:rPr>
          <w:rFonts w:asciiTheme="majorHAnsi" w:hAnsiTheme="majorHAnsi" w:cstheme="majorHAnsi"/>
        </w:rPr>
        <w:t xml:space="preserve"> et </w:t>
      </w:r>
      <w:r w:rsidRPr="00C20836">
        <w:rPr>
          <w:rFonts w:asciiTheme="majorHAnsi" w:hAnsiTheme="majorHAnsi" w:cstheme="majorHAnsi"/>
        </w:rPr>
        <w:t>avec les acteurs du territoire</w:t>
      </w:r>
      <w:r w:rsidR="00C20836" w:rsidRPr="00C20836">
        <w:rPr>
          <w:rFonts w:asciiTheme="majorHAnsi" w:hAnsiTheme="majorHAnsi" w:cstheme="majorHAnsi"/>
        </w:rPr>
        <w:t xml:space="preserve"> pour développer des </w:t>
      </w:r>
      <w:r w:rsidR="00C20836" w:rsidRPr="00C20836">
        <w:rPr>
          <w:rFonts w:asciiTheme="majorHAnsi" w:hAnsiTheme="majorHAnsi" w:cstheme="majorHAnsi"/>
        </w:rPr>
        <w:lastRenderedPageBreak/>
        <w:t>partenariats sur des actions RSE communes (réseau de chaleur, gestion des eaux, offre d’alimentation responsable, plan de déplacement inter-établissement, …).</w:t>
      </w:r>
    </w:p>
    <w:p w:rsidR="00C20836" w:rsidRDefault="00BC64DE" w:rsidP="00C208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Mesurer </w:t>
      </w:r>
      <w:r w:rsidR="00C20836" w:rsidRPr="00C218D0">
        <w:rPr>
          <w:rFonts w:asciiTheme="majorHAnsi" w:hAnsiTheme="majorHAnsi" w:cstheme="majorHAnsi"/>
          <w:b/>
        </w:rPr>
        <w:t xml:space="preserve">la progression de la </w:t>
      </w:r>
      <w:proofErr w:type="spellStart"/>
      <w:r w:rsidR="00C20836" w:rsidRPr="00C218D0">
        <w:rPr>
          <w:rFonts w:asciiTheme="majorHAnsi" w:hAnsiTheme="majorHAnsi" w:cstheme="majorHAnsi"/>
          <w:b/>
        </w:rPr>
        <w:t>matûrité</w:t>
      </w:r>
      <w:proofErr w:type="spellEnd"/>
      <w:r w:rsidR="00C20836" w:rsidRPr="00C218D0">
        <w:rPr>
          <w:rFonts w:asciiTheme="majorHAnsi" w:hAnsiTheme="majorHAnsi" w:cstheme="majorHAnsi"/>
          <w:b/>
        </w:rPr>
        <w:t xml:space="preserve"> des structures</w:t>
      </w:r>
      <w:r w:rsidR="00C20836">
        <w:rPr>
          <w:rFonts w:asciiTheme="majorHAnsi" w:hAnsiTheme="majorHAnsi" w:cstheme="majorHAnsi"/>
        </w:rPr>
        <w:t xml:space="preserve"> sur </w:t>
      </w:r>
      <w:r w:rsidR="0044357E">
        <w:rPr>
          <w:rFonts w:asciiTheme="majorHAnsi" w:hAnsiTheme="majorHAnsi" w:cstheme="majorHAnsi"/>
        </w:rPr>
        <w:t xml:space="preserve">leurs enjeux RSE et notamment ceux liés à la gouvernance </w:t>
      </w:r>
      <w:r w:rsidR="00C218D0">
        <w:rPr>
          <w:rFonts w:asciiTheme="majorHAnsi" w:hAnsiTheme="majorHAnsi" w:cstheme="majorHAnsi"/>
        </w:rPr>
        <w:t xml:space="preserve">responsable </w:t>
      </w:r>
      <w:r w:rsidR="0044357E">
        <w:rPr>
          <w:rFonts w:asciiTheme="majorHAnsi" w:hAnsiTheme="majorHAnsi" w:cstheme="majorHAnsi"/>
        </w:rPr>
        <w:t>et à la préservation de l’environnement.</w:t>
      </w:r>
    </w:p>
    <w:p w:rsidR="00BC64DE" w:rsidRPr="00BC64DE" w:rsidRDefault="00BC64DE" w:rsidP="00C208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Evaluer le concours actuel et possible de la MAPES </w:t>
      </w:r>
      <w:r w:rsidRPr="00BC64DE">
        <w:rPr>
          <w:rFonts w:asciiTheme="majorHAnsi" w:hAnsiTheme="majorHAnsi" w:cstheme="majorHAnsi"/>
        </w:rPr>
        <w:t xml:space="preserve">dans la mise en œuvre du plan d’actions RSE des </w:t>
      </w:r>
      <w:proofErr w:type="gramStart"/>
      <w:r w:rsidRPr="00BC64DE">
        <w:rPr>
          <w:rFonts w:asciiTheme="majorHAnsi" w:hAnsiTheme="majorHAnsi" w:cstheme="majorHAnsi"/>
        </w:rPr>
        <w:t xml:space="preserve">structures </w:t>
      </w:r>
      <w:r>
        <w:rPr>
          <w:rFonts w:asciiTheme="majorHAnsi" w:hAnsiTheme="majorHAnsi" w:cstheme="majorHAnsi"/>
        </w:rPr>
        <w:t>.</w:t>
      </w:r>
      <w:proofErr w:type="gramEnd"/>
    </w:p>
    <w:p w:rsidR="008E0EC5" w:rsidRPr="008B1EA1" w:rsidRDefault="008E0EC5" w:rsidP="005100D5">
      <w:pPr>
        <w:pStyle w:val="Titre1"/>
        <w:spacing w:before="360"/>
      </w:pPr>
      <w:r w:rsidRPr="008B1EA1">
        <w:t>Méthodologie</w:t>
      </w:r>
      <w:r w:rsidR="001404A9" w:rsidRPr="008B1EA1">
        <w:t xml:space="preserve"> de l’étude</w:t>
      </w:r>
      <w:r w:rsidRPr="008B1EA1">
        <w:t> :</w:t>
      </w:r>
      <w:r w:rsidR="00394179" w:rsidRPr="008B1EA1">
        <w:t xml:space="preserve"> recueillir La donnée, l’exploiter, la restituer</w:t>
      </w:r>
    </w:p>
    <w:p w:rsidR="008E0EC5" w:rsidRPr="00394179" w:rsidRDefault="00215C2B" w:rsidP="00394179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Phase 1 : </w:t>
      </w:r>
      <w:r w:rsidR="008E0EC5" w:rsidRPr="00BC64DE">
        <w:rPr>
          <w:rFonts w:asciiTheme="majorHAnsi" w:hAnsiTheme="majorHAnsi" w:cstheme="majorHAnsi"/>
          <w:b/>
        </w:rPr>
        <w:t>Recueil des outils</w:t>
      </w:r>
      <w:r w:rsidR="001404A9" w:rsidRPr="00BC64DE">
        <w:rPr>
          <w:rFonts w:asciiTheme="majorHAnsi" w:hAnsiTheme="majorHAnsi" w:cstheme="majorHAnsi"/>
          <w:b/>
        </w:rPr>
        <w:t>*</w:t>
      </w:r>
      <w:r w:rsidR="008E0EC5" w:rsidRPr="00BC64DE">
        <w:rPr>
          <w:rFonts w:asciiTheme="majorHAnsi" w:hAnsiTheme="majorHAnsi" w:cstheme="majorHAnsi"/>
          <w:b/>
        </w:rPr>
        <w:t xml:space="preserve"> </w:t>
      </w:r>
      <w:r w:rsidR="00B4535D" w:rsidRPr="00BC64DE">
        <w:rPr>
          <w:rFonts w:asciiTheme="majorHAnsi" w:hAnsiTheme="majorHAnsi" w:cstheme="majorHAnsi"/>
          <w:b/>
        </w:rPr>
        <w:t>RSE</w:t>
      </w:r>
      <w:r w:rsidR="00B4535D" w:rsidRPr="00394179">
        <w:rPr>
          <w:rFonts w:asciiTheme="majorHAnsi" w:hAnsiTheme="majorHAnsi" w:cstheme="majorHAnsi"/>
        </w:rPr>
        <w:t xml:space="preserve"> </w:t>
      </w:r>
      <w:r w:rsidR="008E0EC5" w:rsidRPr="00394179">
        <w:rPr>
          <w:rFonts w:asciiTheme="majorHAnsi" w:hAnsiTheme="majorHAnsi" w:cstheme="majorHAnsi"/>
        </w:rPr>
        <w:t>utilisés par les établissements</w:t>
      </w:r>
      <w:r w:rsidR="001404A9" w:rsidRPr="00394179">
        <w:rPr>
          <w:rFonts w:asciiTheme="majorHAnsi" w:hAnsiTheme="majorHAnsi" w:cstheme="majorHAnsi"/>
        </w:rPr>
        <w:t xml:space="preserve"> </w:t>
      </w:r>
      <w:r w:rsidR="00394179">
        <w:rPr>
          <w:rFonts w:asciiTheme="majorHAnsi" w:hAnsiTheme="majorHAnsi" w:cstheme="majorHAnsi"/>
        </w:rPr>
        <w:t xml:space="preserve">dans le cadre de leur démarche RSE </w:t>
      </w:r>
      <w:r w:rsidR="001404A9" w:rsidRPr="00394179">
        <w:rPr>
          <w:rFonts w:asciiTheme="majorHAnsi" w:hAnsiTheme="majorHAnsi" w:cstheme="majorHAnsi"/>
        </w:rPr>
        <w:t>(*</w:t>
      </w:r>
      <w:r w:rsidR="00394179">
        <w:rPr>
          <w:rFonts w:asciiTheme="majorHAnsi" w:hAnsiTheme="majorHAnsi" w:cstheme="majorHAnsi"/>
        </w:rPr>
        <w:t xml:space="preserve">outil/tableur servant à la </w:t>
      </w:r>
      <w:r w:rsidR="001404A9" w:rsidRPr="00394179">
        <w:rPr>
          <w:rFonts w:asciiTheme="majorHAnsi" w:hAnsiTheme="majorHAnsi" w:cstheme="majorHAnsi"/>
        </w:rPr>
        <w:t xml:space="preserve">cartographie des </w:t>
      </w:r>
      <w:r w:rsidR="00394179">
        <w:rPr>
          <w:rFonts w:asciiTheme="majorHAnsi" w:hAnsiTheme="majorHAnsi" w:cstheme="majorHAnsi"/>
        </w:rPr>
        <w:t xml:space="preserve">parties prenantes, des </w:t>
      </w:r>
      <w:r w:rsidR="001404A9" w:rsidRPr="00394179">
        <w:rPr>
          <w:rFonts w:asciiTheme="majorHAnsi" w:hAnsiTheme="majorHAnsi" w:cstheme="majorHAnsi"/>
        </w:rPr>
        <w:t xml:space="preserve">enjeux RSE, </w:t>
      </w:r>
      <w:r w:rsidR="00394179">
        <w:rPr>
          <w:rFonts w:asciiTheme="majorHAnsi" w:hAnsiTheme="majorHAnsi" w:cstheme="majorHAnsi"/>
        </w:rPr>
        <w:t>l’</w:t>
      </w:r>
      <w:r w:rsidR="001404A9" w:rsidRPr="00394179">
        <w:rPr>
          <w:rFonts w:asciiTheme="majorHAnsi" w:hAnsiTheme="majorHAnsi" w:cstheme="majorHAnsi"/>
        </w:rPr>
        <w:t xml:space="preserve">évaluation de la maturité, </w:t>
      </w:r>
      <w:r w:rsidR="00394179">
        <w:rPr>
          <w:rFonts w:asciiTheme="majorHAnsi" w:hAnsiTheme="majorHAnsi" w:cstheme="majorHAnsi"/>
        </w:rPr>
        <w:t xml:space="preserve">le </w:t>
      </w:r>
      <w:r w:rsidR="001404A9" w:rsidRPr="00394179">
        <w:rPr>
          <w:rFonts w:asciiTheme="majorHAnsi" w:hAnsiTheme="majorHAnsi" w:cstheme="majorHAnsi"/>
        </w:rPr>
        <w:t xml:space="preserve">pilotage et </w:t>
      </w:r>
      <w:r w:rsidR="00394179" w:rsidRPr="00394179">
        <w:rPr>
          <w:rFonts w:asciiTheme="majorHAnsi" w:hAnsiTheme="majorHAnsi" w:cstheme="majorHAnsi"/>
        </w:rPr>
        <w:t xml:space="preserve">la mesure </w:t>
      </w:r>
      <w:r w:rsidR="00394179">
        <w:rPr>
          <w:rFonts w:asciiTheme="majorHAnsi" w:hAnsiTheme="majorHAnsi" w:cstheme="majorHAnsi"/>
        </w:rPr>
        <w:t>de l’</w:t>
      </w:r>
      <w:r w:rsidR="00394179" w:rsidRPr="00394179">
        <w:rPr>
          <w:rFonts w:asciiTheme="majorHAnsi" w:hAnsiTheme="majorHAnsi" w:cstheme="majorHAnsi"/>
        </w:rPr>
        <w:t xml:space="preserve">impact </w:t>
      </w:r>
      <w:r w:rsidR="001404A9" w:rsidRPr="00394179">
        <w:rPr>
          <w:rFonts w:asciiTheme="majorHAnsi" w:hAnsiTheme="majorHAnsi" w:cstheme="majorHAnsi"/>
        </w:rPr>
        <w:t xml:space="preserve">des actions RSE) </w:t>
      </w:r>
    </w:p>
    <w:p w:rsidR="00394179" w:rsidRPr="00215C2B" w:rsidRDefault="00215C2B" w:rsidP="00242A85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Phase 2 : </w:t>
      </w:r>
      <w:r w:rsidR="00394179" w:rsidRPr="00215C2B">
        <w:rPr>
          <w:rFonts w:asciiTheme="majorHAnsi" w:hAnsiTheme="majorHAnsi" w:cstheme="majorHAnsi"/>
          <w:b/>
        </w:rPr>
        <w:t>Enquête</w:t>
      </w:r>
      <w:r w:rsidR="00394179" w:rsidRPr="00215C2B">
        <w:rPr>
          <w:rFonts w:asciiTheme="majorHAnsi" w:hAnsiTheme="majorHAnsi" w:cstheme="majorHAnsi"/>
        </w:rPr>
        <w:t xml:space="preserve"> simplifiée</w:t>
      </w:r>
      <w:r w:rsidRPr="00215C2B">
        <w:rPr>
          <w:rFonts w:asciiTheme="majorHAnsi" w:hAnsiTheme="majorHAnsi" w:cstheme="majorHAnsi"/>
        </w:rPr>
        <w:t xml:space="preserve"> et </w:t>
      </w:r>
      <w:r>
        <w:rPr>
          <w:rFonts w:asciiTheme="majorHAnsi" w:hAnsiTheme="majorHAnsi" w:cstheme="majorHAnsi"/>
        </w:rPr>
        <w:t>c</w:t>
      </w:r>
      <w:r w:rsidR="00394179" w:rsidRPr="00215C2B">
        <w:rPr>
          <w:rFonts w:asciiTheme="majorHAnsi" w:hAnsiTheme="majorHAnsi" w:cstheme="majorHAnsi"/>
        </w:rPr>
        <w:t>onduite d’</w:t>
      </w:r>
      <w:r w:rsidR="00394179" w:rsidRPr="00215C2B">
        <w:rPr>
          <w:rFonts w:asciiTheme="majorHAnsi" w:hAnsiTheme="majorHAnsi" w:cstheme="majorHAnsi"/>
          <w:b/>
        </w:rPr>
        <w:t>e</w:t>
      </w:r>
      <w:r w:rsidR="008E0EC5" w:rsidRPr="00215C2B">
        <w:rPr>
          <w:rFonts w:asciiTheme="majorHAnsi" w:hAnsiTheme="majorHAnsi" w:cstheme="majorHAnsi"/>
          <w:b/>
        </w:rPr>
        <w:t>ntretiens</w:t>
      </w:r>
      <w:r>
        <w:rPr>
          <w:rFonts w:asciiTheme="majorHAnsi" w:hAnsiTheme="majorHAnsi" w:cstheme="majorHAnsi"/>
          <w:b/>
        </w:rPr>
        <w:t xml:space="preserve"> </w:t>
      </w:r>
      <w:r w:rsidRPr="00215C2B">
        <w:rPr>
          <w:rFonts w:asciiTheme="majorHAnsi" w:hAnsiTheme="majorHAnsi" w:cstheme="majorHAnsi"/>
        </w:rPr>
        <w:t>pour mesurer les avancées</w:t>
      </w:r>
    </w:p>
    <w:p w:rsidR="008E0EC5" w:rsidRDefault="008E0EC5" w:rsidP="00394179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64DE">
        <w:rPr>
          <w:rFonts w:asciiTheme="majorHAnsi" w:hAnsiTheme="majorHAnsi" w:cstheme="majorHAnsi"/>
          <w:b/>
        </w:rPr>
        <w:t>Traitement</w:t>
      </w:r>
      <w:r w:rsidRPr="00394179">
        <w:rPr>
          <w:rFonts w:asciiTheme="majorHAnsi" w:hAnsiTheme="majorHAnsi" w:cstheme="majorHAnsi"/>
        </w:rPr>
        <w:t xml:space="preserve"> quantitatifs et qualitatifs des données</w:t>
      </w:r>
    </w:p>
    <w:p w:rsidR="00394179" w:rsidRDefault="00394179" w:rsidP="00394179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Publication des </w:t>
      </w:r>
      <w:r w:rsidRPr="00BC64DE">
        <w:rPr>
          <w:rFonts w:asciiTheme="majorHAnsi" w:hAnsiTheme="majorHAnsi" w:cstheme="majorHAnsi"/>
          <w:b/>
        </w:rPr>
        <w:t>résultats</w:t>
      </w:r>
      <w:r>
        <w:rPr>
          <w:rFonts w:asciiTheme="majorHAnsi" w:hAnsiTheme="majorHAnsi" w:cstheme="majorHAnsi"/>
        </w:rPr>
        <w:t>.</w:t>
      </w:r>
    </w:p>
    <w:p w:rsidR="00E473B8" w:rsidRPr="008B1EA1" w:rsidRDefault="00E473B8" w:rsidP="00E473B8">
      <w:pPr>
        <w:pStyle w:val="Titre1"/>
        <w:spacing w:before="360"/>
      </w:pPr>
      <w:r>
        <w:t>Engagements liés aux données</w:t>
      </w:r>
      <w:bookmarkStart w:id="0" w:name="_GoBack"/>
      <w:bookmarkEnd w:id="0"/>
    </w:p>
    <w:p w:rsidR="00E473B8" w:rsidRDefault="00E473B8" w:rsidP="00C05FBC">
      <w:r>
        <w:t xml:space="preserve">La MAPES s’engage d’une part </w:t>
      </w:r>
      <w:r w:rsidR="00C05FBC">
        <w:t xml:space="preserve">à </w:t>
      </w:r>
      <w:r>
        <w:t>exploiter les données recueillies par les deux seules personnes qui mènent l’étude</w:t>
      </w:r>
      <w:r w:rsidR="00C05FBC">
        <w:t xml:space="preserve"> et d’autre part </w:t>
      </w:r>
      <w:r>
        <w:t xml:space="preserve">requérir </w:t>
      </w:r>
      <w:r w:rsidR="00C05FBC">
        <w:t>l’</w:t>
      </w:r>
      <w:r>
        <w:t xml:space="preserve">accord exprès </w:t>
      </w:r>
      <w:r w:rsidR="00C05FBC">
        <w:t xml:space="preserve">des structures </w:t>
      </w:r>
      <w:r>
        <w:t xml:space="preserve">avant toute diffusion de données non </w:t>
      </w:r>
      <w:proofErr w:type="spellStart"/>
      <w:r>
        <w:t>anonymisées</w:t>
      </w:r>
      <w:proofErr w:type="spellEnd"/>
      <w:r>
        <w:t xml:space="preserve">. </w:t>
      </w:r>
    </w:p>
    <w:p w:rsidR="008E0EC5" w:rsidRPr="008B1EA1" w:rsidRDefault="008E0EC5" w:rsidP="005100D5">
      <w:pPr>
        <w:pStyle w:val="Titre1"/>
        <w:spacing w:before="360"/>
      </w:pPr>
      <w:r w:rsidRPr="008B1EA1">
        <w:t>Calendrier</w:t>
      </w:r>
      <w:r w:rsidR="001404A9" w:rsidRPr="008B1EA1">
        <w:t xml:space="preserve"> de l’étude</w:t>
      </w:r>
      <w:r w:rsidRPr="008B1EA1">
        <w:t> :</w:t>
      </w:r>
      <w:r w:rsidR="00C218D0" w:rsidRPr="008B1EA1">
        <w:t xml:space="preserve"> Janvier-Août 2025</w:t>
      </w:r>
    </w:p>
    <w:p w:rsidR="008E0EC5" w:rsidRPr="00565CCB" w:rsidRDefault="00565CCB" w:rsidP="00565CCB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565CCB">
        <w:rPr>
          <w:rFonts w:asciiTheme="majorHAnsi" w:hAnsiTheme="majorHAnsi" w:cstheme="majorHAnsi"/>
        </w:rPr>
        <w:t xml:space="preserve">Janvier 2025 : </w:t>
      </w:r>
      <w:r w:rsidRPr="00BC64DE">
        <w:rPr>
          <w:rFonts w:asciiTheme="majorHAnsi" w:hAnsiTheme="majorHAnsi" w:cstheme="majorHAnsi"/>
          <w:b/>
        </w:rPr>
        <w:t>r</w:t>
      </w:r>
      <w:r w:rsidR="008425B1" w:rsidRPr="00BC64DE">
        <w:rPr>
          <w:rFonts w:asciiTheme="majorHAnsi" w:hAnsiTheme="majorHAnsi" w:cstheme="majorHAnsi"/>
          <w:b/>
        </w:rPr>
        <w:t>ecueil des données</w:t>
      </w:r>
      <w:r w:rsidR="008425B1" w:rsidRPr="00565CCB">
        <w:rPr>
          <w:rFonts w:asciiTheme="majorHAnsi" w:hAnsiTheme="majorHAnsi" w:cstheme="majorHAnsi"/>
        </w:rPr>
        <w:t xml:space="preserve"> </w:t>
      </w:r>
      <w:r w:rsidRPr="00565CCB">
        <w:rPr>
          <w:rFonts w:asciiTheme="majorHAnsi" w:hAnsiTheme="majorHAnsi" w:cstheme="majorHAnsi"/>
        </w:rPr>
        <w:t>nécessaire à l’étude</w:t>
      </w:r>
      <w:r w:rsidR="008425B1" w:rsidRPr="00565CCB">
        <w:rPr>
          <w:rFonts w:asciiTheme="majorHAnsi" w:hAnsiTheme="majorHAnsi" w:cstheme="majorHAnsi"/>
        </w:rPr>
        <w:t>.</w:t>
      </w:r>
    </w:p>
    <w:p w:rsidR="008425B1" w:rsidRDefault="00565CCB" w:rsidP="00565CCB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565CCB">
        <w:rPr>
          <w:rFonts w:asciiTheme="majorHAnsi" w:hAnsiTheme="majorHAnsi" w:cstheme="majorHAnsi"/>
        </w:rPr>
        <w:t xml:space="preserve">Février-Mars : </w:t>
      </w:r>
      <w:r w:rsidRPr="00BC64DE">
        <w:rPr>
          <w:rFonts w:asciiTheme="majorHAnsi" w:hAnsiTheme="majorHAnsi" w:cstheme="majorHAnsi"/>
          <w:b/>
        </w:rPr>
        <w:t>recueil (enquête/entretien)</w:t>
      </w:r>
      <w:r w:rsidRPr="00565CCB">
        <w:rPr>
          <w:rFonts w:asciiTheme="majorHAnsi" w:hAnsiTheme="majorHAnsi" w:cstheme="majorHAnsi"/>
        </w:rPr>
        <w:t xml:space="preserve"> des </w:t>
      </w:r>
      <w:r w:rsidR="008425B1" w:rsidRPr="00565CCB">
        <w:rPr>
          <w:rFonts w:asciiTheme="majorHAnsi" w:hAnsiTheme="majorHAnsi" w:cstheme="majorHAnsi"/>
        </w:rPr>
        <w:t xml:space="preserve">avancées </w:t>
      </w:r>
      <w:r w:rsidR="00D754B8">
        <w:rPr>
          <w:rFonts w:asciiTheme="majorHAnsi" w:hAnsiTheme="majorHAnsi" w:cstheme="majorHAnsi"/>
        </w:rPr>
        <w:t xml:space="preserve">constatées </w:t>
      </w:r>
      <w:r w:rsidR="008425B1" w:rsidRPr="00565CCB">
        <w:rPr>
          <w:rFonts w:asciiTheme="majorHAnsi" w:hAnsiTheme="majorHAnsi" w:cstheme="majorHAnsi"/>
        </w:rPr>
        <w:t xml:space="preserve">sur </w:t>
      </w:r>
      <w:r w:rsidRPr="00565CCB">
        <w:rPr>
          <w:rFonts w:asciiTheme="majorHAnsi" w:hAnsiTheme="majorHAnsi" w:cstheme="majorHAnsi"/>
        </w:rPr>
        <w:t xml:space="preserve">2 domaines : la gouvernance responsable + la préservation de l’environnement. Questionnement simultané de l’impact des appuis de la </w:t>
      </w:r>
      <w:r w:rsidR="008425B1" w:rsidRPr="00565CCB">
        <w:rPr>
          <w:rFonts w:asciiTheme="majorHAnsi" w:hAnsiTheme="majorHAnsi" w:cstheme="majorHAnsi"/>
        </w:rPr>
        <w:t>MAPES sur ces sujets.</w:t>
      </w:r>
    </w:p>
    <w:p w:rsidR="00BC64DE" w:rsidRDefault="00565CCB" w:rsidP="00FB1FAE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565CCB">
        <w:rPr>
          <w:rFonts w:asciiTheme="majorHAnsi" w:hAnsiTheme="majorHAnsi" w:cstheme="majorHAnsi"/>
        </w:rPr>
        <w:t xml:space="preserve">Août 2025 : </w:t>
      </w:r>
      <w:r w:rsidR="00BC64DE">
        <w:rPr>
          <w:rFonts w:asciiTheme="majorHAnsi" w:hAnsiTheme="majorHAnsi" w:cstheme="majorHAnsi"/>
        </w:rPr>
        <w:t xml:space="preserve">communication </w:t>
      </w:r>
      <w:r w:rsidRPr="00565CCB">
        <w:rPr>
          <w:rFonts w:asciiTheme="majorHAnsi" w:hAnsiTheme="majorHAnsi" w:cstheme="majorHAnsi"/>
        </w:rPr>
        <w:t xml:space="preserve">des </w:t>
      </w:r>
      <w:r w:rsidRPr="00BC64DE">
        <w:rPr>
          <w:rFonts w:asciiTheme="majorHAnsi" w:hAnsiTheme="majorHAnsi" w:cstheme="majorHAnsi"/>
          <w:b/>
        </w:rPr>
        <w:t>livrables</w:t>
      </w:r>
      <w:r w:rsidRPr="00565CCB">
        <w:rPr>
          <w:rFonts w:asciiTheme="majorHAnsi" w:hAnsiTheme="majorHAnsi" w:cstheme="majorHAnsi"/>
        </w:rPr>
        <w:t>.</w:t>
      </w:r>
    </w:p>
    <w:p w:rsidR="00FF6322" w:rsidRPr="008B1EA1" w:rsidRDefault="00BC64DE" w:rsidP="00FB1FAE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i/>
        </w:rPr>
      </w:pPr>
      <w:r w:rsidRPr="008B1EA1">
        <w:rPr>
          <w:rFonts w:asciiTheme="majorHAnsi" w:hAnsiTheme="majorHAnsi" w:cstheme="majorHAnsi"/>
          <w:i/>
        </w:rPr>
        <w:t>Fin 2025</w:t>
      </w:r>
      <w:r w:rsidR="008B1EA1">
        <w:rPr>
          <w:rFonts w:asciiTheme="majorHAnsi" w:hAnsiTheme="majorHAnsi" w:cstheme="majorHAnsi"/>
          <w:i/>
        </w:rPr>
        <w:t xml:space="preserve"> (prévision)</w:t>
      </w:r>
      <w:r w:rsidRPr="008B1EA1">
        <w:rPr>
          <w:rFonts w:asciiTheme="majorHAnsi" w:hAnsiTheme="majorHAnsi" w:cstheme="majorHAnsi"/>
          <w:i/>
        </w:rPr>
        <w:t xml:space="preserve"> : </w:t>
      </w:r>
      <w:r w:rsidR="001404A9" w:rsidRPr="008B1EA1">
        <w:rPr>
          <w:rFonts w:asciiTheme="majorHAnsi" w:hAnsiTheme="majorHAnsi" w:cstheme="majorHAnsi"/>
          <w:i/>
        </w:rPr>
        <w:t>présent</w:t>
      </w:r>
      <w:r w:rsidRPr="008B1EA1">
        <w:rPr>
          <w:rFonts w:asciiTheme="majorHAnsi" w:hAnsiTheme="majorHAnsi" w:cstheme="majorHAnsi"/>
          <w:i/>
        </w:rPr>
        <w:t xml:space="preserve">ation des fruits </w:t>
      </w:r>
      <w:r w:rsidR="001404A9" w:rsidRPr="008B1EA1">
        <w:rPr>
          <w:rFonts w:asciiTheme="majorHAnsi" w:hAnsiTheme="majorHAnsi" w:cstheme="majorHAnsi"/>
          <w:i/>
        </w:rPr>
        <w:t xml:space="preserve">de cette étude et </w:t>
      </w:r>
      <w:r w:rsidRPr="008B1EA1">
        <w:rPr>
          <w:rFonts w:asciiTheme="majorHAnsi" w:hAnsiTheme="majorHAnsi" w:cstheme="majorHAnsi"/>
          <w:i/>
        </w:rPr>
        <w:t xml:space="preserve">valorisation des </w:t>
      </w:r>
      <w:r w:rsidR="001404A9" w:rsidRPr="008B1EA1">
        <w:rPr>
          <w:rFonts w:asciiTheme="majorHAnsi" w:hAnsiTheme="majorHAnsi" w:cstheme="majorHAnsi"/>
          <w:i/>
        </w:rPr>
        <w:t xml:space="preserve">expériences des structures </w:t>
      </w:r>
      <w:r w:rsidR="008425B1" w:rsidRPr="008B1EA1">
        <w:rPr>
          <w:rFonts w:asciiTheme="majorHAnsi" w:hAnsiTheme="majorHAnsi" w:cstheme="majorHAnsi"/>
          <w:i/>
        </w:rPr>
        <w:t xml:space="preserve">lors </w:t>
      </w:r>
      <w:r w:rsidR="001404A9" w:rsidRPr="008B1EA1">
        <w:rPr>
          <w:rFonts w:asciiTheme="majorHAnsi" w:hAnsiTheme="majorHAnsi" w:cstheme="majorHAnsi"/>
          <w:i/>
        </w:rPr>
        <w:t xml:space="preserve">d’un évènement </w:t>
      </w:r>
      <w:r w:rsidR="008425B1" w:rsidRPr="008B1EA1">
        <w:rPr>
          <w:rFonts w:asciiTheme="majorHAnsi" w:hAnsiTheme="majorHAnsi" w:cstheme="majorHAnsi"/>
          <w:i/>
        </w:rPr>
        <w:t>régional</w:t>
      </w:r>
      <w:r w:rsidRPr="008B1EA1">
        <w:rPr>
          <w:rFonts w:asciiTheme="majorHAnsi" w:hAnsiTheme="majorHAnsi" w:cstheme="majorHAnsi"/>
          <w:i/>
        </w:rPr>
        <w:t xml:space="preserve"> </w:t>
      </w:r>
      <w:r w:rsidR="008B1EA1" w:rsidRPr="008B1EA1">
        <w:rPr>
          <w:rFonts w:asciiTheme="majorHAnsi" w:hAnsiTheme="majorHAnsi" w:cstheme="majorHAnsi"/>
          <w:i/>
        </w:rPr>
        <w:t xml:space="preserve">RSE </w:t>
      </w:r>
      <w:r w:rsidRPr="008B1EA1">
        <w:rPr>
          <w:rFonts w:asciiTheme="majorHAnsi" w:hAnsiTheme="majorHAnsi" w:cstheme="majorHAnsi"/>
          <w:i/>
        </w:rPr>
        <w:t>organisé</w:t>
      </w:r>
      <w:r w:rsidR="008B1EA1" w:rsidRPr="008B1EA1">
        <w:rPr>
          <w:rFonts w:asciiTheme="majorHAnsi" w:hAnsiTheme="majorHAnsi" w:cstheme="majorHAnsi"/>
          <w:i/>
        </w:rPr>
        <w:t xml:space="preserve"> par la </w:t>
      </w:r>
      <w:r w:rsidRPr="008B1EA1">
        <w:rPr>
          <w:rFonts w:asciiTheme="majorHAnsi" w:hAnsiTheme="majorHAnsi" w:cstheme="majorHAnsi"/>
          <w:i/>
        </w:rPr>
        <w:t>MAPES</w:t>
      </w:r>
      <w:r w:rsidR="008B1EA1" w:rsidRPr="008B1EA1">
        <w:rPr>
          <w:rFonts w:asciiTheme="majorHAnsi" w:hAnsiTheme="majorHAnsi" w:cstheme="majorHAnsi"/>
          <w:i/>
        </w:rPr>
        <w:t>.</w:t>
      </w:r>
    </w:p>
    <w:p w:rsidR="001404A9" w:rsidRPr="008B1EA1" w:rsidRDefault="001404A9" w:rsidP="005100D5">
      <w:pPr>
        <w:pStyle w:val="Titre1"/>
        <w:spacing w:before="360"/>
      </w:pPr>
      <w:r w:rsidRPr="008B1EA1">
        <w:t>Livrables de l’étude</w:t>
      </w:r>
    </w:p>
    <w:p w:rsidR="001404A9" w:rsidRPr="006B7CF9" w:rsidRDefault="001404A9" w:rsidP="006B7CF9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B7CF9">
        <w:rPr>
          <w:rFonts w:asciiTheme="majorHAnsi" w:hAnsiTheme="majorHAnsi" w:cstheme="majorHAnsi"/>
        </w:rPr>
        <w:t xml:space="preserve">Rapport final </w:t>
      </w:r>
    </w:p>
    <w:p w:rsidR="006B7CF9" w:rsidRPr="006B7CF9" w:rsidRDefault="001404A9" w:rsidP="006B7CF9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B7CF9">
        <w:rPr>
          <w:rFonts w:asciiTheme="majorHAnsi" w:hAnsiTheme="majorHAnsi" w:cstheme="majorHAnsi"/>
        </w:rPr>
        <w:t>Base de données d</w:t>
      </w:r>
      <w:r w:rsidR="006B7CF9" w:rsidRPr="006B7CF9">
        <w:rPr>
          <w:rFonts w:asciiTheme="majorHAnsi" w:hAnsiTheme="majorHAnsi" w:cstheme="majorHAnsi"/>
        </w:rPr>
        <w:t>e bonnes pratiques RSE en Santé</w:t>
      </w:r>
    </w:p>
    <w:p w:rsidR="001404A9" w:rsidRPr="006B7CF9" w:rsidRDefault="006B7CF9" w:rsidP="006B7CF9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B7CF9">
        <w:rPr>
          <w:rFonts w:asciiTheme="majorHAnsi" w:hAnsiTheme="majorHAnsi" w:cstheme="majorHAnsi"/>
        </w:rPr>
        <w:t>V</w:t>
      </w:r>
      <w:r w:rsidR="001404A9" w:rsidRPr="006B7CF9">
        <w:rPr>
          <w:rFonts w:asciiTheme="majorHAnsi" w:hAnsiTheme="majorHAnsi" w:cstheme="majorHAnsi"/>
        </w:rPr>
        <w:t xml:space="preserve">alorisation </w:t>
      </w:r>
      <w:r w:rsidRPr="006B7CF9">
        <w:rPr>
          <w:rFonts w:asciiTheme="majorHAnsi" w:hAnsiTheme="majorHAnsi" w:cstheme="majorHAnsi"/>
        </w:rPr>
        <w:t>sous forme de témoignages, webinaire, poster, vidéo, …</w:t>
      </w:r>
    </w:p>
    <w:p w:rsidR="00C20836" w:rsidRPr="008B1EA1" w:rsidRDefault="00C20836" w:rsidP="005100D5">
      <w:pPr>
        <w:pStyle w:val="Titre1"/>
        <w:spacing w:before="360"/>
      </w:pPr>
      <w:r w:rsidRPr="008B1EA1">
        <w:t>Poursuite</w:t>
      </w:r>
      <w:r w:rsidR="005100D5">
        <w:t>s</w:t>
      </w:r>
      <w:r w:rsidRPr="008B1EA1">
        <w:t xml:space="preserve"> envisagée</w:t>
      </w:r>
      <w:r w:rsidR="005100D5">
        <w:t>s</w:t>
      </w:r>
      <w:r w:rsidRPr="008B1EA1">
        <w:t xml:space="preserve"> de l’étude :</w:t>
      </w:r>
    </w:p>
    <w:p w:rsidR="00E31AFD" w:rsidRPr="00C218D0" w:rsidRDefault="00C218D0" w:rsidP="00C218D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B1EA1">
        <w:rPr>
          <w:rFonts w:asciiTheme="majorHAnsi" w:hAnsiTheme="majorHAnsi" w:cstheme="majorHAnsi"/>
          <w:b/>
        </w:rPr>
        <w:t xml:space="preserve">Elargissement de </w:t>
      </w:r>
      <w:r w:rsidR="00C20836" w:rsidRPr="008B1EA1">
        <w:rPr>
          <w:rFonts w:asciiTheme="majorHAnsi" w:hAnsiTheme="majorHAnsi" w:cstheme="majorHAnsi"/>
          <w:b/>
        </w:rPr>
        <w:t>la cible de l’étude</w:t>
      </w:r>
      <w:r w:rsidRPr="00C218D0">
        <w:rPr>
          <w:rFonts w:asciiTheme="majorHAnsi" w:hAnsiTheme="majorHAnsi" w:cstheme="majorHAnsi"/>
        </w:rPr>
        <w:t xml:space="preserve"> </w:t>
      </w:r>
      <w:r w:rsidR="00C20836" w:rsidRPr="00C218D0">
        <w:rPr>
          <w:rFonts w:asciiTheme="majorHAnsi" w:hAnsiTheme="majorHAnsi" w:cstheme="majorHAnsi"/>
        </w:rPr>
        <w:t xml:space="preserve">aux structures </w:t>
      </w:r>
      <w:r w:rsidRPr="00C218D0">
        <w:rPr>
          <w:rFonts w:asciiTheme="majorHAnsi" w:hAnsiTheme="majorHAnsi" w:cstheme="majorHAnsi"/>
        </w:rPr>
        <w:t xml:space="preserve">sanitaires et médicosociales de la région PDL </w:t>
      </w:r>
      <w:r w:rsidR="00C20836" w:rsidRPr="00C218D0">
        <w:rPr>
          <w:rFonts w:asciiTheme="majorHAnsi" w:hAnsiTheme="majorHAnsi" w:cstheme="majorHAnsi"/>
        </w:rPr>
        <w:t xml:space="preserve">qui portent des démarches RSE en dehors du dispositif </w:t>
      </w:r>
      <w:r w:rsidRPr="00C218D0">
        <w:rPr>
          <w:rFonts w:asciiTheme="majorHAnsi" w:hAnsiTheme="majorHAnsi" w:cstheme="majorHAnsi"/>
        </w:rPr>
        <w:t>(</w:t>
      </w:r>
      <w:r w:rsidR="005100D5" w:rsidRPr="00C218D0">
        <w:rPr>
          <w:rFonts w:asciiTheme="majorHAnsi" w:hAnsiTheme="majorHAnsi" w:cstheme="majorHAnsi"/>
        </w:rPr>
        <w:t xml:space="preserve">structures bénéficiaires de l’appui terrain </w:t>
      </w:r>
      <w:r w:rsidR="00C20836" w:rsidRPr="00C218D0">
        <w:rPr>
          <w:rFonts w:asciiTheme="majorHAnsi" w:hAnsiTheme="majorHAnsi" w:cstheme="majorHAnsi"/>
        </w:rPr>
        <w:t xml:space="preserve">DD </w:t>
      </w:r>
      <w:r w:rsidR="005100D5" w:rsidRPr="00C218D0">
        <w:rPr>
          <w:rFonts w:asciiTheme="majorHAnsi" w:hAnsiTheme="majorHAnsi" w:cstheme="majorHAnsi"/>
        </w:rPr>
        <w:t>de l’ANAP</w:t>
      </w:r>
      <w:r w:rsidR="00C20836" w:rsidRPr="00C218D0">
        <w:rPr>
          <w:rFonts w:asciiTheme="majorHAnsi" w:hAnsiTheme="majorHAnsi" w:cstheme="majorHAnsi"/>
        </w:rPr>
        <w:t xml:space="preserve">, </w:t>
      </w:r>
      <w:r w:rsidR="005100D5" w:rsidRPr="00C218D0">
        <w:rPr>
          <w:rFonts w:asciiTheme="majorHAnsi" w:hAnsiTheme="majorHAnsi" w:cstheme="majorHAnsi"/>
        </w:rPr>
        <w:t>maternités engagées pour la santé environnementale des nouveau-nés</w:t>
      </w:r>
      <w:r w:rsidR="00C20836" w:rsidRPr="00C218D0">
        <w:rPr>
          <w:rFonts w:asciiTheme="majorHAnsi" w:hAnsiTheme="majorHAnsi" w:cstheme="majorHAnsi"/>
        </w:rPr>
        <w:t xml:space="preserve">, </w:t>
      </w:r>
      <w:r w:rsidR="005100D5" w:rsidRPr="00C218D0">
        <w:rPr>
          <w:rFonts w:asciiTheme="majorHAnsi" w:hAnsiTheme="majorHAnsi" w:cstheme="majorHAnsi"/>
        </w:rPr>
        <w:t xml:space="preserve">structures engagées </w:t>
      </w:r>
      <w:r w:rsidR="00C20836" w:rsidRPr="00C218D0">
        <w:rPr>
          <w:rFonts w:asciiTheme="majorHAnsi" w:hAnsiTheme="majorHAnsi" w:cstheme="majorHAnsi"/>
        </w:rPr>
        <w:t xml:space="preserve">individuellement </w:t>
      </w:r>
      <w:r w:rsidR="005100D5" w:rsidRPr="00C218D0">
        <w:rPr>
          <w:rFonts w:asciiTheme="majorHAnsi" w:hAnsiTheme="majorHAnsi" w:cstheme="majorHAnsi"/>
        </w:rPr>
        <w:t xml:space="preserve">dans des démarches </w:t>
      </w:r>
      <w:r w:rsidR="00C20836" w:rsidRPr="00C218D0">
        <w:rPr>
          <w:rFonts w:asciiTheme="majorHAnsi" w:hAnsiTheme="majorHAnsi" w:cstheme="majorHAnsi"/>
        </w:rPr>
        <w:t>ou réseau RSE</w:t>
      </w:r>
      <w:r w:rsidRPr="00C218D0">
        <w:rPr>
          <w:rFonts w:asciiTheme="majorHAnsi" w:hAnsiTheme="majorHAnsi" w:cstheme="majorHAnsi"/>
        </w:rPr>
        <w:t>, …)</w:t>
      </w:r>
      <w:r>
        <w:rPr>
          <w:rFonts w:asciiTheme="majorHAnsi" w:hAnsiTheme="majorHAnsi" w:cstheme="majorHAnsi"/>
        </w:rPr>
        <w:t> ;</w:t>
      </w:r>
    </w:p>
    <w:p w:rsidR="00C218D0" w:rsidRPr="00C218D0" w:rsidRDefault="00C218D0" w:rsidP="00C218D0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B1EA1">
        <w:rPr>
          <w:rFonts w:asciiTheme="majorHAnsi" w:hAnsiTheme="majorHAnsi" w:cstheme="majorHAnsi"/>
          <w:b/>
          <w:szCs w:val="20"/>
        </w:rPr>
        <w:t>Identification et promotion des dynamiques institutionnelles</w:t>
      </w:r>
      <w:r w:rsidRPr="00C218D0">
        <w:rPr>
          <w:rFonts w:asciiTheme="majorHAnsi" w:hAnsiTheme="majorHAnsi" w:cstheme="majorHAnsi"/>
          <w:szCs w:val="20"/>
        </w:rPr>
        <w:t xml:space="preserve"> existantes sur le</w:t>
      </w:r>
      <w:r>
        <w:rPr>
          <w:rFonts w:asciiTheme="majorHAnsi" w:hAnsiTheme="majorHAnsi" w:cstheme="majorHAnsi"/>
          <w:szCs w:val="20"/>
        </w:rPr>
        <w:t xml:space="preserve"> territoire en faveur de la RSE ;</w:t>
      </w:r>
    </w:p>
    <w:p w:rsidR="00C20836" w:rsidRPr="008B1EA1" w:rsidRDefault="00C218D0" w:rsidP="00271905">
      <w:pPr>
        <w:pStyle w:val="Default"/>
        <w:numPr>
          <w:ilvl w:val="0"/>
          <w:numId w:val="7"/>
        </w:numPr>
        <w:spacing w:after="38"/>
        <w:ind w:right="539"/>
        <w:jc w:val="both"/>
        <w:rPr>
          <w:rFonts w:asciiTheme="majorHAnsi" w:hAnsiTheme="majorHAnsi" w:cstheme="majorHAnsi"/>
        </w:rPr>
      </w:pPr>
      <w:r w:rsidRPr="008B1EA1">
        <w:rPr>
          <w:rFonts w:asciiTheme="majorHAnsi" w:hAnsiTheme="majorHAnsi" w:cstheme="majorHAnsi"/>
          <w:b/>
          <w:color w:val="auto"/>
          <w:sz w:val="22"/>
          <w:szCs w:val="20"/>
        </w:rPr>
        <w:t>Proposition d’outils et moyens</w:t>
      </w:r>
      <w:r w:rsidRPr="008B1EA1">
        <w:rPr>
          <w:rFonts w:asciiTheme="majorHAnsi" w:hAnsiTheme="majorHAnsi" w:cstheme="majorHAnsi"/>
          <w:color w:val="auto"/>
          <w:sz w:val="22"/>
          <w:szCs w:val="20"/>
        </w:rPr>
        <w:t xml:space="preserve"> supports à l</w:t>
      </w:r>
      <w:r w:rsidR="008B1EA1" w:rsidRPr="008B1EA1">
        <w:rPr>
          <w:rFonts w:asciiTheme="majorHAnsi" w:hAnsiTheme="majorHAnsi" w:cstheme="majorHAnsi"/>
          <w:color w:val="auto"/>
          <w:sz w:val="22"/>
          <w:szCs w:val="20"/>
        </w:rPr>
        <w:t>a structuration, développement et à l’</w:t>
      </w:r>
      <w:r w:rsidRPr="008B1EA1">
        <w:rPr>
          <w:rFonts w:asciiTheme="majorHAnsi" w:hAnsiTheme="majorHAnsi" w:cstheme="majorHAnsi"/>
          <w:color w:val="auto"/>
          <w:sz w:val="22"/>
          <w:szCs w:val="20"/>
        </w:rPr>
        <w:t>animation de la communauté</w:t>
      </w:r>
      <w:r w:rsidR="008B1EA1" w:rsidRPr="008B1EA1">
        <w:rPr>
          <w:rFonts w:asciiTheme="majorHAnsi" w:hAnsiTheme="majorHAnsi" w:cstheme="majorHAnsi"/>
          <w:color w:val="auto"/>
          <w:sz w:val="22"/>
          <w:szCs w:val="20"/>
        </w:rPr>
        <w:t xml:space="preserve"> ligérienne RSE en Santé.</w:t>
      </w:r>
    </w:p>
    <w:sectPr w:rsidR="00C20836" w:rsidRPr="008B1E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D5" w:rsidRDefault="005100D5" w:rsidP="005100D5">
      <w:pPr>
        <w:spacing w:after="0" w:line="240" w:lineRule="auto"/>
      </w:pPr>
      <w:r>
        <w:separator/>
      </w:r>
    </w:p>
  </w:endnote>
  <w:endnote w:type="continuationSeparator" w:id="0">
    <w:p w:rsidR="005100D5" w:rsidRDefault="005100D5" w:rsidP="0051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D5" w:rsidRDefault="0089269B" w:rsidP="005100D5">
    <w:pPr>
      <w:pStyle w:val="Pieddepage"/>
      <w:tabs>
        <w:tab w:val="clear" w:pos="4536"/>
      </w:tabs>
    </w:pPr>
    <w:fldSimple w:instr=" FILENAME   \* MERGEFORMAT ">
      <w:r w:rsidR="005100D5">
        <w:rPr>
          <w:noProof/>
        </w:rPr>
        <w:t>Note de cadrage_vLBI.docx</w:t>
      </w:r>
    </w:fldSimple>
    <w:r w:rsidR="005100D5">
      <w:tab/>
    </w:r>
    <w:r w:rsidR="005100D5">
      <w:fldChar w:fldCharType="begin"/>
    </w:r>
    <w:r w:rsidR="005100D5">
      <w:instrText xml:space="preserve"> PAGE   \* MERGEFORMAT </w:instrText>
    </w:r>
    <w:r w:rsidR="005100D5">
      <w:fldChar w:fldCharType="separate"/>
    </w:r>
    <w:r w:rsidR="00215C2B">
      <w:rPr>
        <w:noProof/>
      </w:rPr>
      <w:t>2</w:t>
    </w:r>
    <w:r w:rsidR="005100D5">
      <w:fldChar w:fldCharType="end"/>
    </w:r>
    <w:r w:rsidR="005100D5">
      <w:t>/</w:t>
    </w:r>
    <w:fldSimple w:instr=" NUMPAGES   \* MERGEFORMAT ">
      <w:r w:rsidR="00215C2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D5" w:rsidRDefault="005100D5" w:rsidP="005100D5">
      <w:pPr>
        <w:spacing w:after="0" w:line="240" w:lineRule="auto"/>
      </w:pPr>
      <w:r>
        <w:separator/>
      </w:r>
    </w:p>
  </w:footnote>
  <w:footnote w:type="continuationSeparator" w:id="0">
    <w:p w:rsidR="005100D5" w:rsidRDefault="005100D5" w:rsidP="0051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D5" w:rsidRDefault="005100D5" w:rsidP="005100D5">
    <w:pPr>
      <w:pStyle w:val="En-tte"/>
      <w:tabs>
        <w:tab w:val="clear" w:pos="4536"/>
      </w:tabs>
    </w:pPr>
    <w:r>
      <w:tab/>
    </w:r>
    <w:proofErr w:type="gramStart"/>
    <w:r>
      <w:t>vendredi</w:t>
    </w:r>
    <w:proofErr w:type="gramEnd"/>
    <w:r>
      <w:t xml:space="preserve"> 10 janvier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1.25pt;height:31.85pt" o:bullet="t">
        <v:imagedata r:id="rId1" o:title="art95AB"/>
      </v:shape>
    </w:pict>
  </w:numPicBullet>
  <w:abstractNum w:abstractNumId="0" w15:restartNumberingAfterBreak="0">
    <w:nsid w:val="061164CF"/>
    <w:multiLevelType w:val="hybridMultilevel"/>
    <w:tmpl w:val="7108A6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266F"/>
    <w:multiLevelType w:val="hybridMultilevel"/>
    <w:tmpl w:val="32321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3E75"/>
    <w:multiLevelType w:val="hybridMultilevel"/>
    <w:tmpl w:val="96047E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313"/>
    <w:multiLevelType w:val="hybridMultilevel"/>
    <w:tmpl w:val="F392A7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262F2"/>
    <w:multiLevelType w:val="hybridMultilevel"/>
    <w:tmpl w:val="64825C9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F43F2F"/>
    <w:multiLevelType w:val="hybridMultilevel"/>
    <w:tmpl w:val="8BF4AF2E"/>
    <w:lvl w:ilvl="0" w:tplc="A128F06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D5842"/>
    <w:multiLevelType w:val="hybridMultilevel"/>
    <w:tmpl w:val="58808C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731E"/>
    <w:multiLevelType w:val="hybridMultilevel"/>
    <w:tmpl w:val="3C0E2E8E"/>
    <w:lvl w:ilvl="0" w:tplc="64C8B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E262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201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C3A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9E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85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6CE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477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22F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02"/>
    <w:rsid w:val="001404A9"/>
    <w:rsid w:val="00215C2B"/>
    <w:rsid w:val="00310CC3"/>
    <w:rsid w:val="00360DD5"/>
    <w:rsid w:val="00394179"/>
    <w:rsid w:val="0044357E"/>
    <w:rsid w:val="005100D5"/>
    <w:rsid w:val="00565CCB"/>
    <w:rsid w:val="00605BDE"/>
    <w:rsid w:val="006B7CF9"/>
    <w:rsid w:val="006E6702"/>
    <w:rsid w:val="007A54E0"/>
    <w:rsid w:val="007E7EB4"/>
    <w:rsid w:val="008425B1"/>
    <w:rsid w:val="0089269B"/>
    <w:rsid w:val="008B1EA1"/>
    <w:rsid w:val="008E0EC5"/>
    <w:rsid w:val="00B4535D"/>
    <w:rsid w:val="00B927C2"/>
    <w:rsid w:val="00BC64DE"/>
    <w:rsid w:val="00BF0BED"/>
    <w:rsid w:val="00C05FBC"/>
    <w:rsid w:val="00C20836"/>
    <w:rsid w:val="00C218D0"/>
    <w:rsid w:val="00CC7256"/>
    <w:rsid w:val="00D754B8"/>
    <w:rsid w:val="00E31AFD"/>
    <w:rsid w:val="00E473B8"/>
    <w:rsid w:val="00FB1FAE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B4ED3"/>
  <w15:chartTrackingRefBased/>
  <w15:docId w15:val="{11B009F0-E28E-4B1E-8BB1-9DF1248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02"/>
  </w:style>
  <w:style w:type="paragraph" w:styleId="Titre1">
    <w:name w:val="heading 1"/>
    <w:basedOn w:val="Normal"/>
    <w:next w:val="Normal"/>
    <w:link w:val="Titre1Car"/>
    <w:uiPriority w:val="9"/>
    <w:qFormat/>
    <w:rsid w:val="008B1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70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4E0"/>
    <w:pPr>
      <w:ind w:left="720"/>
      <w:contextualSpacing/>
    </w:pPr>
  </w:style>
  <w:style w:type="paragraph" w:customStyle="1" w:styleId="Default">
    <w:name w:val="Default"/>
    <w:rsid w:val="00C21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B1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B1E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1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0D5"/>
  </w:style>
  <w:style w:type="paragraph" w:styleId="Pieddepage">
    <w:name w:val="footer"/>
    <w:basedOn w:val="Normal"/>
    <w:link w:val="PieddepageCar"/>
    <w:uiPriority w:val="99"/>
    <w:unhideWhenUsed/>
    <w:rsid w:val="0051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HENAFF Sophie</dc:creator>
  <cp:keywords/>
  <dc:description/>
  <cp:lastModifiedBy>BIZIEN Laurent</cp:lastModifiedBy>
  <cp:revision>5</cp:revision>
  <dcterms:created xsi:type="dcterms:W3CDTF">2025-01-10T14:29:00Z</dcterms:created>
  <dcterms:modified xsi:type="dcterms:W3CDTF">2025-01-10T22:37:00Z</dcterms:modified>
</cp:coreProperties>
</file>