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1C" w:rsidRPr="00140435" w:rsidRDefault="0052561C" w:rsidP="0052561C">
      <w:pPr>
        <w:jc w:val="both"/>
        <w:rPr>
          <w:sz w:val="28"/>
          <w:szCs w:val="28"/>
        </w:rPr>
      </w:pPr>
      <w:proofErr w:type="gramStart"/>
      <w:r w:rsidRPr="00D73CD8">
        <w:rPr>
          <w:b/>
          <w:sz w:val="28"/>
          <w:szCs w:val="28"/>
        </w:rPr>
        <w:t>l’aromathérapie</w:t>
      </w:r>
      <w:proofErr w:type="gramEnd"/>
      <w:r>
        <w:rPr>
          <w:sz w:val="28"/>
          <w:szCs w:val="28"/>
        </w:rPr>
        <w:t>, pratiquée dans l’établissement à base d’huiles essentielles. L’activité est complémentaire aux soins, se pratique sur prescription en protocoles cutanés, ou en diffusion, par olfaction ou encore oralement. J’ai été particulièrement sensible aux applications pour les patients en chimiothérapie.</w:t>
      </w:r>
    </w:p>
    <w:p w:rsidR="0052561C" w:rsidRDefault="0052561C" w:rsidP="0052561C">
      <w:pPr>
        <w:jc w:val="both"/>
        <w:rPr>
          <w:sz w:val="28"/>
          <w:szCs w:val="28"/>
        </w:rPr>
      </w:pPr>
      <w:r>
        <w:rPr>
          <w:sz w:val="28"/>
          <w:szCs w:val="28"/>
        </w:rPr>
        <w:t xml:space="preserve">Les soignants à l’ESBV sont majoritairement formés. L’ESBV délivre des formations, ils sont certifiés </w:t>
      </w:r>
      <w:proofErr w:type="spellStart"/>
      <w:r>
        <w:rPr>
          <w:sz w:val="28"/>
          <w:szCs w:val="28"/>
        </w:rPr>
        <w:t>Qualiopi</w:t>
      </w:r>
      <w:proofErr w:type="spellEnd"/>
      <w:r>
        <w:rPr>
          <w:sz w:val="28"/>
          <w:szCs w:val="28"/>
        </w:rPr>
        <w:t>, vous pouvez vous renseigner sur leurs formations.</w:t>
      </w:r>
    </w:p>
    <w:p w:rsidR="0052561C" w:rsidRDefault="0052561C" w:rsidP="0052561C">
      <w:pPr>
        <w:jc w:val="both"/>
        <w:rPr>
          <w:sz w:val="28"/>
          <w:szCs w:val="28"/>
        </w:rPr>
      </w:pPr>
      <w:r w:rsidRPr="00E1112C">
        <w:rPr>
          <w:sz w:val="28"/>
          <w:szCs w:val="28"/>
        </w:rPr>
        <w:t>https://www.esbv.fr/fomation</w:t>
      </w:r>
    </w:p>
    <w:p w:rsidR="0052561C" w:rsidRDefault="0052561C" w:rsidP="0052561C">
      <w:pPr>
        <w:jc w:val="both"/>
        <w:rPr>
          <w:sz w:val="28"/>
          <w:szCs w:val="28"/>
        </w:rPr>
      </w:pPr>
      <w:r>
        <w:rPr>
          <w:sz w:val="28"/>
          <w:szCs w:val="28"/>
        </w:rPr>
        <w:t>Vous pouvez aussi vous rendre tous les ans au congrès de Grasse</w:t>
      </w:r>
    </w:p>
    <w:p w:rsidR="0052561C" w:rsidRDefault="0052561C" w:rsidP="0052561C">
      <w:pPr>
        <w:jc w:val="both"/>
        <w:rPr>
          <w:sz w:val="28"/>
          <w:szCs w:val="28"/>
        </w:rPr>
      </w:pPr>
      <w:hyperlink r:id="rId4" w:history="1">
        <w:r w:rsidRPr="00DF3210">
          <w:rPr>
            <w:rStyle w:val="Lienhypertexte"/>
            <w:sz w:val="28"/>
            <w:szCs w:val="28"/>
          </w:rPr>
          <w:t>https://www.phytarom-grasse.fr/</w:t>
        </w:r>
      </w:hyperlink>
    </w:p>
    <w:p w:rsidR="0052561C" w:rsidRDefault="0052561C" w:rsidP="0052561C">
      <w:pPr>
        <w:jc w:val="both"/>
        <w:rPr>
          <w:sz w:val="28"/>
          <w:szCs w:val="28"/>
        </w:rPr>
      </w:pPr>
      <w:proofErr w:type="gramStart"/>
      <w:r>
        <w:rPr>
          <w:sz w:val="28"/>
          <w:szCs w:val="28"/>
        </w:rPr>
        <w:t>ou</w:t>
      </w:r>
      <w:proofErr w:type="gramEnd"/>
      <w:r>
        <w:rPr>
          <w:sz w:val="28"/>
          <w:szCs w:val="28"/>
        </w:rPr>
        <w:t xml:space="preserve"> vous rapprocher de l’AFAC Association Française d’Aromathérapie Clinique</w:t>
      </w:r>
    </w:p>
    <w:p w:rsidR="0052561C" w:rsidRDefault="0052561C" w:rsidP="0052561C">
      <w:pPr>
        <w:jc w:val="both"/>
        <w:rPr>
          <w:sz w:val="28"/>
          <w:szCs w:val="28"/>
        </w:rPr>
      </w:pPr>
      <w:hyperlink r:id="rId5" w:history="1">
        <w:r w:rsidRPr="00DF3210">
          <w:rPr>
            <w:rStyle w:val="Lienhypertexte"/>
            <w:sz w:val="28"/>
            <w:szCs w:val="28"/>
          </w:rPr>
          <w:t>https://www.phytarom-grasse.fr/</w:t>
        </w:r>
      </w:hyperlink>
    </w:p>
    <w:p w:rsidR="0052561C" w:rsidRDefault="0052561C" w:rsidP="0052561C">
      <w:pPr>
        <w:jc w:val="both"/>
        <w:rPr>
          <w:sz w:val="28"/>
          <w:szCs w:val="28"/>
        </w:rPr>
      </w:pPr>
      <w:r>
        <w:rPr>
          <w:sz w:val="28"/>
          <w:szCs w:val="28"/>
        </w:rPr>
        <w:t>L’ESBV travaille aussi sur l’alimentation.</w:t>
      </w:r>
    </w:p>
    <w:p w:rsidR="00703355" w:rsidRDefault="0052561C">
      <w:bookmarkStart w:id="0" w:name="_GoBack"/>
      <w:bookmarkEnd w:id="0"/>
    </w:p>
    <w:sectPr w:rsidR="00703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1C"/>
    <w:rsid w:val="00360DD5"/>
    <w:rsid w:val="0052561C"/>
    <w:rsid w:val="007E7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F658A-A065-4703-8149-BCCB1B4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6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56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hytarom-grasse.fr/" TargetMode="External"/><Relationship Id="rId4" Type="http://schemas.openxmlformats.org/officeDocument/2006/relationships/hyperlink" Target="https://www.phytarom-gras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CHU-Nantes</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HENAFF Sophie</dc:creator>
  <cp:keywords/>
  <dc:description/>
  <cp:lastModifiedBy>LE HENAFF Sophie</cp:lastModifiedBy>
  <cp:revision>1</cp:revision>
  <dcterms:created xsi:type="dcterms:W3CDTF">2024-12-03T10:42:00Z</dcterms:created>
  <dcterms:modified xsi:type="dcterms:W3CDTF">2024-12-03T10:43:00Z</dcterms:modified>
</cp:coreProperties>
</file>